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8F187" w14:textId="300D3E5D" w:rsidR="003D2157" w:rsidRPr="0042258E" w:rsidRDefault="0042258E" w:rsidP="00A81D79">
      <w:pPr>
        <w:tabs>
          <w:tab w:val="left" w:pos="142"/>
          <w:tab w:val="left" w:pos="3969"/>
          <w:tab w:val="left" w:pos="5103"/>
          <w:tab w:val="left" w:pos="9072"/>
        </w:tabs>
        <w:jc w:val="center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 xml:space="preserve">CHOIX DE COURS MOBILITÉ </w:t>
      </w:r>
    </w:p>
    <w:p w14:paraId="7B36C326" w14:textId="77777777" w:rsidR="005F0DFE" w:rsidRPr="0042258E" w:rsidRDefault="005F0DFE" w:rsidP="001453FB">
      <w:pPr>
        <w:tabs>
          <w:tab w:val="left" w:pos="142"/>
          <w:tab w:val="left" w:pos="3686"/>
          <w:tab w:val="left" w:pos="4253"/>
          <w:tab w:val="left" w:pos="8364"/>
        </w:tabs>
        <w:rPr>
          <w:rFonts w:ascii="Calibri Light" w:hAnsi="Calibri Light" w:cs="Calibri Light"/>
          <w:b/>
          <w:color w:val="000000"/>
        </w:rPr>
      </w:pPr>
    </w:p>
    <w:p w14:paraId="7EE9736D" w14:textId="77777777" w:rsidR="005F0DFE" w:rsidRPr="0042258E" w:rsidRDefault="005F0DFE" w:rsidP="001453FB">
      <w:pPr>
        <w:tabs>
          <w:tab w:val="left" w:pos="142"/>
          <w:tab w:val="left" w:pos="3686"/>
          <w:tab w:val="left" w:pos="4253"/>
          <w:tab w:val="left" w:pos="8364"/>
        </w:tabs>
        <w:rPr>
          <w:rFonts w:ascii="Calibri Light" w:hAnsi="Calibri Light" w:cs="Calibri Light"/>
          <w:b/>
          <w:color w:val="000000"/>
        </w:rPr>
      </w:pPr>
    </w:p>
    <w:p w14:paraId="5CFE08B8" w14:textId="77777777" w:rsidR="00EA313F" w:rsidRPr="0042258E" w:rsidRDefault="00EA313F" w:rsidP="001453FB">
      <w:pPr>
        <w:tabs>
          <w:tab w:val="left" w:pos="142"/>
          <w:tab w:val="left" w:pos="3686"/>
          <w:tab w:val="left" w:pos="4253"/>
          <w:tab w:val="left" w:pos="8364"/>
        </w:tabs>
        <w:rPr>
          <w:rFonts w:ascii="Calibri Light" w:hAnsi="Calibri Light" w:cs="Calibri Light"/>
        </w:rPr>
      </w:pPr>
    </w:p>
    <w:p w14:paraId="18A158E2" w14:textId="77777777" w:rsidR="00EA313F" w:rsidRPr="0042258E" w:rsidRDefault="00EA313F" w:rsidP="00E97EEB">
      <w:pPr>
        <w:pBdr>
          <w:bottom w:val="single" w:sz="4" w:space="1" w:color="auto"/>
        </w:pBdr>
        <w:tabs>
          <w:tab w:val="left" w:pos="142"/>
          <w:tab w:val="left" w:pos="3686"/>
          <w:tab w:val="left" w:pos="4253"/>
        </w:tabs>
        <w:ind w:right="46"/>
        <w:rPr>
          <w:rFonts w:ascii="Calibri Light" w:hAnsi="Calibri Light" w:cs="Calibri Light"/>
          <w:sz w:val="22"/>
        </w:rPr>
      </w:pPr>
      <w:r w:rsidRPr="0042258E">
        <w:rPr>
          <w:rFonts w:ascii="Calibri Light" w:hAnsi="Calibri Light" w:cs="Calibri Light"/>
          <w:sz w:val="22"/>
        </w:rPr>
        <w:t>UNIVERSITÉ LAVAL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A313F" w:rsidRPr="0042258E" w14:paraId="146B2661" w14:textId="77777777" w:rsidTr="004748D5">
        <w:trPr>
          <w:cantSplit/>
        </w:trPr>
        <w:tc>
          <w:tcPr>
            <w:tcW w:w="8647" w:type="dxa"/>
          </w:tcPr>
          <w:p w14:paraId="00DB8802" w14:textId="77777777" w:rsidR="00EA313F" w:rsidRPr="0042258E" w:rsidRDefault="00EA313F" w:rsidP="001453FB">
            <w:pPr>
              <w:tabs>
                <w:tab w:val="left" w:pos="142"/>
                <w:tab w:val="left" w:pos="3686"/>
                <w:tab w:val="left" w:pos="4253"/>
                <w:tab w:val="left" w:pos="8364"/>
              </w:tabs>
              <w:ind w:left="-70"/>
              <w:rPr>
                <w:rFonts w:ascii="Calibri Light" w:hAnsi="Calibri Light" w:cs="Calibri Light"/>
                <w:i/>
                <w:color w:val="000000"/>
                <w:sz w:val="22"/>
              </w:rPr>
            </w:pPr>
          </w:p>
          <w:p w14:paraId="00FD6728" w14:textId="77777777" w:rsidR="00EA313F" w:rsidRPr="0042258E" w:rsidRDefault="00EA313F" w:rsidP="001453FB">
            <w:pPr>
              <w:tabs>
                <w:tab w:val="left" w:pos="142"/>
                <w:tab w:val="left" w:pos="3686"/>
                <w:tab w:val="left" w:pos="4253"/>
                <w:tab w:val="left" w:pos="8364"/>
              </w:tabs>
              <w:ind w:left="-70"/>
              <w:rPr>
                <w:rFonts w:ascii="Calibri Light" w:hAnsi="Calibri Light" w:cs="Calibri Light"/>
                <w:i/>
                <w:color w:val="000000"/>
                <w:sz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</w:rPr>
              <w:t xml:space="preserve">Baccalauréat </w:t>
            </w:r>
            <w:r w:rsidR="007F4393" w:rsidRPr="0042258E">
              <w:rPr>
                <w:rFonts w:ascii="Calibri Light" w:hAnsi="Calibri Light" w:cs="Calibri Light"/>
                <w:i/>
                <w:color w:val="000000"/>
                <w:sz w:val="22"/>
              </w:rPr>
              <w:t xml:space="preserve">et maîtrise professionnelle </w:t>
            </w:r>
            <w:r w:rsidRPr="0042258E">
              <w:rPr>
                <w:rFonts w:ascii="Calibri Light" w:hAnsi="Calibri Light" w:cs="Calibri Light"/>
                <w:i/>
                <w:color w:val="000000"/>
                <w:sz w:val="22"/>
              </w:rPr>
              <w:t>en architecture</w:t>
            </w:r>
          </w:p>
        </w:tc>
      </w:tr>
    </w:tbl>
    <w:p w14:paraId="6DAC02BB" w14:textId="77777777" w:rsidR="00EA313F" w:rsidRPr="0042258E" w:rsidRDefault="00EA313F" w:rsidP="001453FB">
      <w:pPr>
        <w:tabs>
          <w:tab w:val="left" w:pos="142"/>
        </w:tabs>
        <w:ind w:right="-138"/>
        <w:rPr>
          <w:rFonts w:ascii="Calibri Light" w:hAnsi="Calibri Light" w:cs="Calibri Light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5619"/>
        <w:gridCol w:w="1129"/>
      </w:tblGrid>
      <w:tr w:rsidR="008E71E7" w:rsidRPr="0042258E" w14:paraId="6E115F06" w14:textId="77777777" w:rsidTr="0035355A">
        <w:tc>
          <w:tcPr>
            <w:tcW w:w="7446" w:type="dxa"/>
            <w:gridSpan w:val="2"/>
            <w:shd w:val="clear" w:color="auto" w:fill="auto"/>
          </w:tcPr>
          <w:p w14:paraId="7AF1A6EB" w14:textId="77777777" w:rsidR="008E71E7" w:rsidRPr="00B124F6" w:rsidRDefault="008E71E7" w:rsidP="008748A1">
            <w:pPr>
              <w:tabs>
                <w:tab w:val="left" w:pos="142"/>
              </w:tabs>
              <w:ind w:right="-138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124F6">
              <w:rPr>
                <w:rFonts w:ascii="Calibri Light" w:hAnsi="Calibri Light" w:cs="Calibri Light"/>
                <w:b/>
                <w:bCs/>
                <w:sz w:val="22"/>
              </w:rPr>
              <w:t xml:space="preserve">Automne </w:t>
            </w:r>
            <w:r w:rsidR="008748A1" w:rsidRPr="00B124F6">
              <w:rPr>
                <w:rFonts w:ascii="Calibri Light" w:hAnsi="Calibri Light" w:cs="Calibri Light"/>
                <w:b/>
                <w:bCs/>
                <w:sz w:val="22"/>
              </w:rPr>
              <w:t>2019</w:t>
            </w:r>
          </w:p>
        </w:tc>
        <w:tc>
          <w:tcPr>
            <w:tcW w:w="1129" w:type="dxa"/>
          </w:tcPr>
          <w:p w14:paraId="239D8C05" w14:textId="77777777" w:rsidR="008E71E7" w:rsidRPr="0042258E" w:rsidRDefault="00B6631C" w:rsidP="00B6631C">
            <w:pPr>
              <w:tabs>
                <w:tab w:val="left" w:pos="142"/>
              </w:tabs>
              <w:ind w:right="-138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42258E">
              <w:rPr>
                <w:rFonts w:ascii="Calibri Light" w:hAnsi="Calibri Light" w:cs="Calibri Light"/>
                <w:b/>
                <w:sz w:val="22"/>
              </w:rPr>
              <w:t>Crédits UL</w:t>
            </w:r>
          </w:p>
        </w:tc>
      </w:tr>
      <w:tr w:rsidR="008E71E7" w:rsidRPr="0042258E" w14:paraId="7A2DE36A" w14:textId="77777777" w:rsidTr="0035355A">
        <w:tc>
          <w:tcPr>
            <w:tcW w:w="1827" w:type="dxa"/>
            <w:shd w:val="clear" w:color="auto" w:fill="auto"/>
          </w:tcPr>
          <w:p w14:paraId="2B7766C3" w14:textId="77777777" w:rsidR="008E71E7" w:rsidRPr="0042258E" w:rsidRDefault="008E71E7" w:rsidP="00EB24E9">
            <w:pPr>
              <w:tabs>
                <w:tab w:val="left" w:pos="142"/>
              </w:tabs>
              <w:ind w:right="-138"/>
              <w:rPr>
                <w:rFonts w:ascii="Calibri Light" w:hAnsi="Calibri Light" w:cs="Calibri Light"/>
                <w:sz w:val="22"/>
              </w:rPr>
            </w:pPr>
            <w:r w:rsidRPr="0042258E">
              <w:rPr>
                <w:rFonts w:ascii="Calibri Light" w:hAnsi="Calibri Light" w:cs="Calibri Light"/>
                <w:sz w:val="22"/>
              </w:rPr>
              <w:t>No du cours</w:t>
            </w:r>
          </w:p>
        </w:tc>
        <w:tc>
          <w:tcPr>
            <w:tcW w:w="5619" w:type="dxa"/>
            <w:shd w:val="clear" w:color="auto" w:fill="auto"/>
          </w:tcPr>
          <w:p w14:paraId="1EAE0ACD" w14:textId="77777777" w:rsidR="008E71E7" w:rsidRPr="0042258E" w:rsidRDefault="008E71E7" w:rsidP="00EB24E9">
            <w:pPr>
              <w:tabs>
                <w:tab w:val="left" w:pos="142"/>
              </w:tabs>
              <w:ind w:right="-138"/>
              <w:rPr>
                <w:rFonts w:ascii="Calibri Light" w:hAnsi="Calibri Light" w:cs="Calibri Light"/>
                <w:sz w:val="22"/>
              </w:rPr>
            </w:pPr>
            <w:r w:rsidRPr="0042258E">
              <w:rPr>
                <w:rFonts w:ascii="Calibri Light" w:hAnsi="Calibri Light" w:cs="Calibri Light"/>
                <w:sz w:val="22"/>
              </w:rPr>
              <w:t>Titre du cours</w:t>
            </w:r>
          </w:p>
        </w:tc>
        <w:tc>
          <w:tcPr>
            <w:tcW w:w="1129" w:type="dxa"/>
          </w:tcPr>
          <w:p w14:paraId="15E12AA6" w14:textId="77777777" w:rsidR="008E71E7" w:rsidRPr="0042258E" w:rsidRDefault="008E71E7" w:rsidP="00B6631C">
            <w:pPr>
              <w:tabs>
                <w:tab w:val="left" w:pos="142"/>
              </w:tabs>
              <w:ind w:right="-138"/>
              <w:rPr>
                <w:rFonts w:ascii="Calibri Light" w:hAnsi="Calibri Light" w:cs="Calibri Light"/>
                <w:sz w:val="22"/>
              </w:rPr>
            </w:pPr>
          </w:p>
        </w:tc>
      </w:tr>
      <w:tr w:rsidR="008E71E7" w:rsidRPr="0042258E" w14:paraId="641C6C22" w14:textId="77777777" w:rsidTr="0035355A">
        <w:tc>
          <w:tcPr>
            <w:tcW w:w="1827" w:type="dxa"/>
            <w:shd w:val="clear" w:color="auto" w:fill="auto"/>
          </w:tcPr>
          <w:p w14:paraId="4D7A53CA" w14:textId="77777777" w:rsidR="008E71E7" w:rsidRPr="0042258E" w:rsidRDefault="002349A1" w:rsidP="002349A1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 xml:space="preserve">ARC-3500 </w:t>
            </w:r>
          </w:p>
        </w:tc>
        <w:tc>
          <w:tcPr>
            <w:tcW w:w="5619" w:type="dxa"/>
            <w:shd w:val="clear" w:color="auto" w:fill="auto"/>
          </w:tcPr>
          <w:p w14:paraId="68ED5701" w14:textId="77777777" w:rsidR="008E71E7" w:rsidRPr="0042258E" w:rsidRDefault="008E71E7" w:rsidP="000851E2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>Atelier 5</w:t>
            </w:r>
          </w:p>
        </w:tc>
        <w:tc>
          <w:tcPr>
            <w:tcW w:w="1129" w:type="dxa"/>
          </w:tcPr>
          <w:p w14:paraId="742FAD68" w14:textId="77777777" w:rsidR="008E71E7" w:rsidRPr="0042258E" w:rsidRDefault="00B6631C" w:rsidP="00B6631C">
            <w:pPr>
              <w:ind w:left="-108" w:right="-13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</w:tr>
      <w:tr w:rsidR="008E71E7" w:rsidRPr="0042258E" w14:paraId="511EA69D" w14:textId="77777777" w:rsidTr="0035355A">
        <w:tc>
          <w:tcPr>
            <w:tcW w:w="1827" w:type="dxa"/>
            <w:shd w:val="clear" w:color="auto" w:fill="auto"/>
          </w:tcPr>
          <w:p w14:paraId="316D5036" w14:textId="01705F69" w:rsidR="008E71E7" w:rsidRPr="0042258E" w:rsidRDefault="002349A1" w:rsidP="002349A1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ARC-2000 </w:t>
            </w:r>
          </w:p>
        </w:tc>
        <w:tc>
          <w:tcPr>
            <w:tcW w:w="5619" w:type="dxa"/>
            <w:shd w:val="clear" w:color="auto" w:fill="auto"/>
          </w:tcPr>
          <w:p w14:paraId="49AAE4C2" w14:textId="77777777" w:rsidR="008E71E7" w:rsidRPr="0042258E" w:rsidRDefault="008E71E7" w:rsidP="000851E2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Lecture du milieu bâti *</w:t>
            </w:r>
          </w:p>
        </w:tc>
        <w:tc>
          <w:tcPr>
            <w:tcW w:w="1129" w:type="dxa"/>
          </w:tcPr>
          <w:p w14:paraId="3C16C8B5" w14:textId="77777777" w:rsidR="008E71E7" w:rsidRPr="0042258E" w:rsidRDefault="00B6631C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8E71E7" w:rsidRPr="0042258E" w14:paraId="2872C184" w14:textId="77777777" w:rsidTr="0035355A">
        <w:tc>
          <w:tcPr>
            <w:tcW w:w="1827" w:type="dxa"/>
            <w:shd w:val="clear" w:color="auto" w:fill="auto"/>
          </w:tcPr>
          <w:p w14:paraId="1FEAAD3A" w14:textId="0A33D49E" w:rsidR="008E71E7" w:rsidRPr="0042258E" w:rsidRDefault="00A81D79" w:rsidP="002349A1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ARC-2006</w:t>
            </w:r>
          </w:p>
        </w:tc>
        <w:tc>
          <w:tcPr>
            <w:tcW w:w="5619" w:type="dxa"/>
            <w:shd w:val="clear" w:color="auto" w:fill="auto"/>
          </w:tcPr>
          <w:p w14:paraId="09045BE5" w14:textId="77777777" w:rsidR="008E71E7" w:rsidRPr="0042258E" w:rsidRDefault="008E71E7" w:rsidP="000851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Construction III : enveloppe et représentation</w:t>
            </w:r>
            <w:r w:rsidR="008E0C46"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29" w:type="dxa"/>
          </w:tcPr>
          <w:p w14:paraId="07462128" w14:textId="77777777" w:rsidR="008E71E7" w:rsidRPr="0042258E" w:rsidRDefault="00B6631C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8E71E7" w:rsidRPr="0042258E" w14:paraId="40CEC979" w14:textId="77777777" w:rsidTr="0035355A">
        <w:tc>
          <w:tcPr>
            <w:tcW w:w="1827" w:type="dxa"/>
            <w:shd w:val="clear" w:color="auto" w:fill="auto"/>
          </w:tcPr>
          <w:p w14:paraId="5576B174" w14:textId="77777777" w:rsidR="008E71E7" w:rsidRPr="0042258E" w:rsidRDefault="002349A1" w:rsidP="002349A1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ARC-2007 </w:t>
            </w:r>
          </w:p>
        </w:tc>
        <w:tc>
          <w:tcPr>
            <w:tcW w:w="5619" w:type="dxa"/>
            <w:shd w:val="clear" w:color="auto" w:fill="auto"/>
          </w:tcPr>
          <w:p w14:paraId="45829A70" w14:textId="77777777" w:rsidR="008E71E7" w:rsidRPr="0042258E" w:rsidRDefault="008E71E7" w:rsidP="008E0C46">
            <w:pPr>
              <w:ind w:right="-138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Conception de structures</w:t>
            </w:r>
          </w:p>
        </w:tc>
        <w:tc>
          <w:tcPr>
            <w:tcW w:w="1129" w:type="dxa"/>
          </w:tcPr>
          <w:p w14:paraId="3E6B98B9" w14:textId="77777777" w:rsidR="008E71E7" w:rsidRPr="0042258E" w:rsidRDefault="00B6631C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35355A" w:rsidRPr="0042258E" w14:paraId="39283CBF" w14:textId="77777777" w:rsidTr="0035355A">
        <w:tc>
          <w:tcPr>
            <w:tcW w:w="1827" w:type="dxa"/>
            <w:shd w:val="clear" w:color="auto" w:fill="auto"/>
          </w:tcPr>
          <w:p w14:paraId="5813FFBF" w14:textId="77777777" w:rsidR="0035355A" w:rsidRPr="00B124F6" w:rsidRDefault="002349A1" w:rsidP="002349A1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sz w:val="22"/>
                <w:szCs w:val="22"/>
              </w:rPr>
              <w:t xml:space="preserve">ARC-3103 </w:t>
            </w:r>
          </w:p>
        </w:tc>
        <w:tc>
          <w:tcPr>
            <w:tcW w:w="5619" w:type="dxa"/>
            <w:shd w:val="clear" w:color="auto" w:fill="auto"/>
          </w:tcPr>
          <w:p w14:paraId="12472598" w14:textId="77777777" w:rsidR="0035355A" w:rsidRPr="00B124F6" w:rsidRDefault="0035355A" w:rsidP="008E0C46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sz w:val="22"/>
                <w:szCs w:val="22"/>
              </w:rPr>
              <w:t>Acoustique architecturale</w:t>
            </w:r>
          </w:p>
        </w:tc>
        <w:tc>
          <w:tcPr>
            <w:tcW w:w="1129" w:type="dxa"/>
          </w:tcPr>
          <w:p w14:paraId="4E79FE93" w14:textId="77777777" w:rsidR="0035355A" w:rsidRPr="00B124F6" w:rsidRDefault="0035355A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D53BD7" w:rsidRPr="0042258E" w14:paraId="36F7BD4B" w14:textId="77777777" w:rsidTr="0035355A">
        <w:tc>
          <w:tcPr>
            <w:tcW w:w="1827" w:type="dxa"/>
            <w:shd w:val="clear" w:color="auto" w:fill="auto"/>
          </w:tcPr>
          <w:p w14:paraId="57AF4214" w14:textId="77777777" w:rsidR="00D53BD7" w:rsidRPr="00B124F6" w:rsidRDefault="00D53BD7" w:rsidP="002349A1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sz w:val="22"/>
                <w:szCs w:val="22"/>
              </w:rPr>
              <w:t>ARC-3550</w:t>
            </w:r>
          </w:p>
        </w:tc>
        <w:tc>
          <w:tcPr>
            <w:tcW w:w="5619" w:type="dxa"/>
            <w:shd w:val="clear" w:color="auto" w:fill="auto"/>
          </w:tcPr>
          <w:p w14:paraId="7986D92C" w14:textId="77777777" w:rsidR="00D53BD7" w:rsidRPr="00B124F6" w:rsidRDefault="00D53BD7" w:rsidP="008E0C46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sz w:val="22"/>
                <w:szCs w:val="22"/>
              </w:rPr>
              <w:t>Sujets spéciaux : Les tracés en architecture : (in)formation et médiation urbaine</w:t>
            </w:r>
          </w:p>
        </w:tc>
        <w:tc>
          <w:tcPr>
            <w:tcW w:w="1129" w:type="dxa"/>
          </w:tcPr>
          <w:p w14:paraId="45465A01" w14:textId="77777777" w:rsidR="00D53BD7" w:rsidRPr="00B124F6" w:rsidRDefault="00D53BD7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8E0C46" w:rsidRPr="0042258E" w14:paraId="3EBC39C3" w14:textId="77777777" w:rsidTr="0035355A">
        <w:tc>
          <w:tcPr>
            <w:tcW w:w="1827" w:type="dxa"/>
            <w:shd w:val="clear" w:color="auto" w:fill="auto"/>
          </w:tcPr>
          <w:p w14:paraId="5925B36C" w14:textId="77777777" w:rsidR="008E0C46" w:rsidRPr="0042258E" w:rsidRDefault="002349A1" w:rsidP="002349A1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>ARC-4100</w:t>
            </w:r>
          </w:p>
        </w:tc>
        <w:tc>
          <w:tcPr>
            <w:tcW w:w="5619" w:type="dxa"/>
            <w:shd w:val="clear" w:color="auto" w:fill="auto"/>
          </w:tcPr>
          <w:p w14:paraId="16611386" w14:textId="77777777" w:rsidR="008E0C46" w:rsidRPr="0042258E" w:rsidRDefault="008E0C46" w:rsidP="008E0C46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 xml:space="preserve">Nature et </w:t>
            </w: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culture</w:t>
            </w:r>
            <w:r w:rsidRPr="0042258E">
              <w:rPr>
                <w:rFonts w:ascii="Calibri Light" w:hAnsi="Calibri Light" w:cs="Calibri Light"/>
                <w:sz w:val="22"/>
                <w:szCs w:val="22"/>
              </w:rPr>
              <w:t xml:space="preserve">: esthétiques du paysage et sites   </w:t>
            </w:r>
          </w:p>
        </w:tc>
        <w:tc>
          <w:tcPr>
            <w:tcW w:w="1129" w:type="dxa"/>
          </w:tcPr>
          <w:p w14:paraId="2536B4A1" w14:textId="77777777" w:rsidR="008E0C46" w:rsidRPr="0042258E" w:rsidRDefault="00B6631C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2349A1" w:rsidRPr="0042258E" w14:paraId="53F69135" w14:textId="77777777" w:rsidTr="0035355A">
        <w:tc>
          <w:tcPr>
            <w:tcW w:w="1827" w:type="dxa"/>
            <w:shd w:val="clear" w:color="auto" w:fill="auto"/>
          </w:tcPr>
          <w:p w14:paraId="5600CD4C" w14:textId="77777777" w:rsidR="002349A1" w:rsidRPr="0042258E" w:rsidRDefault="002349A1" w:rsidP="008E0C46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>ARC-4102</w:t>
            </w:r>
          </w:p>
        </w:tc>
        <w:tc>
          <w:tcPr>
            <w:tcW w:w="5619" w:type="dxa"/>
            <w:shd w:val="clear" w:color="auto" w:fill="auto"/>
          </w:tcPr>
          <w:p w14:paraId="77D0C62E" w14:textId="77777777" w:rsidR="002349A1" w:rsidRPr="0042258E" w:rsidRDefault="002349A1" w:rsidP="008E0C46">
            <w:pPr>
              <w:ind w:right="-138"/>
              <w:rPr>
                <w:rFonts w:ascii="Calibri Light" w:hAnsi="Calibri Light" w:cs="Calibri Light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sz w:val="22"/>
                <w:szCs w:val="22"/>
              </w:rPr>
              <w:t>Théorie et interprétation en architecture</w:t>
            </w:r>
          </w:p>
        </w:tc>
        <w:tc>
          <w:tcPr>
            <w:tcW w:w="1129" w:type="dxa"/>
          </w:tcPr>
          <w:p w14:paraId="1F4FD04B" w14:textId="77777777" w:rsidR="002349A1" w:rsidRPr="0042258E" w:rsidRDefault="002349A1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A81D79" w:rsidRPr="0042258E" w14:paraId="5836E9E9" w14:textId="77777777" w:rsidTr="0035355A">
        <w:tc>
          <w:tcPr>
            <w:tcW w:w="1827" w:type="dxa"/>
            <w:shd w:val="clear" w:color="auto" w:fill="auto"/>
          </w:tcPr>
          <w:p w14:paraId="352D6E6E" w14:textId="77777777" w:rsidR="00A81D79" w:rsidRPr="0042258E" w:rsidRDefault="00A81D79" w:rsidP="002349A1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ARC-7033 </w:t>
            </w:r>
            <w:r w:rsidR="001628AA"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**</w:t>
            </w:r>
          </w:p>
        </w:tc>
        <w:tc>
          <w:tcPr>
            <w:tcW w:w="5619" w:type="dxa"/>
            <w:shd w:val="clear" w:color="auto" w:fill="auto"/>
          </w:tcPr>
          <w:p w14:paraId="2AF23313" w14:textId="77777777" w:rsidR="00A81D79" w:rsidRPr="0042258E" w:rsidRDefault="00A81D79" w:rsidP="000851E2">
            <w:pPr>
              <w:ind w:left="1276" w:right="-138" w:hanging="1276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Design urbain : concepts et méthodes</w:t>
            </w:r>
          </w:p>
        </w:tc>
        <w:tc>
          <w:tcPr>
            <w:tcW w:w="1129" w:type="dxa"/>
          </w:tcPr>
          <w:p w14:paraId="289E33D3" w14:textId="77777777" w:rsidR="00A81D79" w:rsidRPr="0042258E" w:rsidRDefault="00A81D79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A81D79" w:rsidRPr="0042258E" w14:paraId="4FD44C4B" w14:textId="77777777" w:rsidTr="0035355A">
        <w:tc>
          <w:tcPr>
            <w:tcW w:w="1827" w:type="dxa"/>
            <w:shd w:val="clear" w:color="auto" w:fill="auto"/>
          </w:tcPr>
          <w:p w14:paraId="4DB87BB1" w14:textId="77777777" w:rsidR="00A81D79" w:rsidRPr="0042258E" w:rsidRDefault="00A81D79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ARC-</w:t>
            </w:r>
            <w:r w:rsidR="007639BC"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7046</w:t>
            </w:r>
            <w:r w:rsidR="001628AA"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**</w:t>
            </w:r>
          </w:p>
        </w:tc>
        <w:tc>
          <w:tcPr>
            <w:tcW w:w="5619" w:type="dxa"/>
            <w:shd w:val="clear" w:color="auto" w:fill="auto"/>
          </w:tcPr>
          <w:p w14:paraId="396E0C4B" w14:textId="77777777" w:rsidR="00A81D79" w:rsidRPr="0042258E" w:rsidRDefault="007639BC" w:rsidP="000851E2">
            <w:pPr>
              <w:ind w:left="1276" w:right="-138" w:hanging="1276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Méthode</w:t>
            </w:r>
            <w:r w:rsidR="001628AA"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s en architecture</w:t>
            </w: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et fabrication numériques</w:t>
            </w:r>
          </w:p>
        </w:tc>
        <w:tc>
          <w:tcPr>
            <w:tcW w:w="1129" w:type="dxa"/>
          </w:tcPr>
          <w:p w14:paraId="4DDA6EAA" w14:textId="77777777" w:rsidR="00A81D79" w:rsidRPr="0042258E" w:rsidRDefault="00A81D79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3474F7" w:rsidRPr="0042258E" w14:paraId="7C7F3CE3" w14:textId="77777777" w:rsidTr="0035355A">
        <w:tc>
          <w:tcPr>
            <w:tcW w:w="1827" w:type="dxa"/>
            <w:shd w:val="clear" w:color="auto" w:fill="auto"/>
          </w:tcPr>
          <w:p w14:paraId="1E7FBF9A" w14:textId="77777777" w:rsidR="003474F7" w:rsidRPr="0042258E" w:rsidRDefault="003474F7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ARC-7045</w:t>
            </w:r>
            <w:r w:rsidR="001628AA"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 xml:space="preserve"> **</w:t>
            </w:r>
          </w:p>
        </w:tc>
        <w:tc>
          <w:tcPr>
            <w:tcW w:w="5619" w:type="dxa"/>
            <w:shd w:val="clear" w:color="auto" w:fill="auto"/>
          </w:tcPr>
          <w:p w14:paraId="25E62F12" w14:textId="77777777" w:rsidR="003474F7" w:rsidRPr="0042258E" w:rsidRDefault="003474F7" w:rsidP="000851E2">
            <w:pPr>
              <w:ind w:left="1276" w:right="-138" w:hanging="1276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Histoire, t</w:t>
            </w:r>
            <w:r w:rsidR="002349A1"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h</w:t>
            </w:r>
            <w:r w:rsidRPr="0042258E"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  <w:t>éories et pratiques en conservation</w:t>
            </w:r>
          </w:p>
        </w:tc>
        <w:tc>
          <w:tcPr>
            <w:tcW w:w="1129" w:type="dxa"/>
          </w:tcPr>
          <w:p w14:paraId="0AA87AE4" w14:textId="77777777" w:rsidR="003474F7" w:rsidRPr="0042258E" w:rsidRDefault="002349A1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D53BD7" w:rsidRPr="0042258E" w14:paraId="27744A27" w14:textId="77777777" w:rsidTr="0035355A">
        <w:tc>
          <w:tcPr>
            <w:tcW w:w="1827" w:type="dxa"/>
            <w:shd w:val="clear" w:color="auto" w:fill="auto"/>
          </w:tcPr>
          <w:p w14:paraId="384FDC48" w14:textId="77777777" w:rsidR="00D53BD7" w:rsidRPr="00B124F6" w:rsidRDefault="00D53BD7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ARC-7047</w:t>
            </w:r>
            <w:r w:rsidR="008748A1"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**</w:t>
            </w:r>
          </w:p>
        </w:tc>
        <w:tc>
          <w:tcPr>
            <w:tcW w:w="5619" w:type="dxa"/>
            <w:shd w:val="clear" w:color="auto" w:fill="auto"/>
          </w:tcPr>
          <w:p w14:paraId="6AC28DE5" w14:textId="77777777" w:rsidR="00D53BD7" w:rsidRPr="00B124F6" w:rsidRDefault="00D53BD7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Architecture, urbanisme et coopération internationale **</w:t>
            </w:r>
          </w:p>
        </w:tc>
        <w:tc>
          <w:tcPr>
            <w:tcW w:w="1129" w:type="dxa"/>
          </w:tcPr>
          <w:p w14:paraId="44CA7EEE" w14:textId="77777777" w:rsidR="00D53BD7" w:rsidRPr="00B124F6" w:rsidRDefault="00D53BD7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42258E" w:rsidRPr="0042258E" w14:paraId="2F938007" w14:textId="77777777" w:rsidTr="0035355A">
        <w:tc>
          <w:tcPr>
            <w:tcW w:w="1827" w:type="dxa"/>
            <w:shd w:val="clear" w:color="auto" w:fill="auto"/>
          </w:tcPr>
          <w:p w14:paraId="23B024AF" w14:textId="77777777" w:rsidR="0042258E" w:rsidRPr="0042258E" w:rsidRDefault="0042258E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19" w:type="dxa"/>
            <w:shd w:val="clear" w:color="auto" w:fill="auto"/>
          </w:tcPr>
          <w:p w14:paraId="377C0CBD" w14:textId="77777777" w:rsidR="0042258E" w:rsidRPr="0042258E" w:rsidRDefault="0042258E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</w:tcPr>
          <w:p w14:paraId="2D018D39" w14:textId="77777777" w:rsidR="0042258E" w:rsidRPr="0042258E" w:rsidRDefault="0042258E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highlight w:val="yellow"/>
              </w:rPr>
            </w:pPr>
          </w:p>
        </w:tc>
      </w:tr>
      <w:tr w:rsidR="00B124F6" w:rsidRPr="0042258E" w14:paraId="68D09413" w14:textId="77777777" w:rsidTr="003A3F0D">
        <w:tc>
          <w:tcPr>
            <w:tcW w:w="7446" w:type="dxa"/>
            <w:gridSpan w:val="2"/>
            <w:shd w:val="clear" w:color="auto" w:fill="auto"/>
          </w:tcPr>
          <w:p w14:paraId="047CA68E" w14:textId="296DAEA7" w:rsidR="00B124F6" w:rsidRPr="0042258E" w:rsidRDefault="00B124F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  <w:highlight w:val="yellow"/>
              </w:rPr>
            </w:pPr>
            <w:r w:rsidRPr="00B124F6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Hiver 2020</w:t>
            </w:r>
          </w:p>
        </w:tc>
        <w:tc>
          <w:tcPr>
            <w:tcW w:w="1129" w:type="dxa"/>
          </w:tcPr>
          <w:p w14:paraId="3D0E4DEF" w14:textId="77777777" w:rsidR="00B124F6" w:rsidRPr="0042258E" w:rsidRDefault="00B124F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  <w:highlight w:val="yellow"/>
              </w:rPr>
            </w:pPr>
          </w:p>
        </w:tc>
      </w:tr>
      <w:tr w:rsidR="0042258E" w:rsidRPr="0042258E" w14:paraId="67D85016" w14:textId="77777777" w:rsidTr="0035355A">
        <w:tc>
          <w:tcPr>
            <w:tcW w:w="1827" w:type="dxa"/>
            <w:shd w:val="clear" w:color="auto" w:fill="auto"/>
          </w:tcPr>
          <w:p w14:paraId="7C1455BC" w14:textId="66690F4F" w:rsidR="0042258E" w:rsidRPr="0042258E" w:rsidRDefault="0042258E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ARC-3501</w:t>
            </w:r>
          </w:p>
        </w:tc>
        <w:tc>
          <w:tcPr>
            <w:tcW w:w="5619" w:type="dxa"/>
            <w:shd w:val="clear" w:color="auto" w:fill="auto"/>
          </w:tcPr>
          <w:p w14:paraId="3329F4D9" w14:textId="1B8BBDB1" w:rsidR="0042258E" w:rsidRPr="0042258E" w:rsidRDefault="0042258E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Atelier 6 </w:t>
            </w:r>
            <w:r w:rsidR="003178A6"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(T</w:t>
            </w: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129" w:type="dxa"/>
          </w:tcPr>
          <w:p w14:paraId="6BA303DE" w14:textId="2AF2C0E6" w:rsidR="0042258E" w:rsidRPr="0042258E" w:rsidRDefault="0042258E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42258E">
              <w:rPr>
                <w:rFonts w:ascii="Calibri Light" w:hAnsi="Calibri Light" w:cs="Calibri Light"/>
                <w:color w:val="000000"/>
                <w:sz w:val="22"/>
                <w:szCs w:val="22"/>
              </w:rPr>
              <w:t>6</w:t>
            </w:r>
          </w:p>
        </w:tc>
      </w:tr>
      <w:tr w:rsidR="0042258E" w:rsidRPr="0042258E" w14:paraId="74D61E68" w14:textId="77777777" w:rsidTr="0035355A">
        <w:tc>
          <w:tcPr>
            <w:tcW w:w="1827" w:type="dxa"/>
            <w:shd w:val="clear" w:color="auto" w:fill="auto"/>
          </w:tcPr>
          <w:p w14:paraId="43264CE4" w14:textId="3578E7FC" w:rsidR="0042258E" w:rsidRPr="003178A6" w:rsidRDefault="003178A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</w:t>
            </w:r>
            <w:r w:rsid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619" w:type="dxa"/>
            <w:shd w:val="clear" w:color="auto" w:fill="auto"/>
          </w:tcPr>
          <w:p w14:paraId="2F609009" w14:textId="74EC0FFF" w:rsidR="0042258E" w:rsidRPr="003178A6" w:rsidRDefault="003178A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Architecture vernaculaire </w:t>
            </w:r>
          </w:p>
        </w:tc>
        <w:tc>
          <w:tcPr>
            <w:tcW w:w="1129" w:type="dxa"/>
          </w:tcPr>
          <w:p w14:paraId="26826E81" w14:textId="7486FCD9" w:rsidR="0042258E" w:rsidRPr="003178A6" w:rsidRDefault="003178A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42258E" w:rsidRPr="0042258E" w14:paraId="227C8472" w14:textId="77777777" w:rsidTr="0035355A">
        <w:tc>
          <w:tcPr>
            <w:tcW w:w="1827" w:type="dxa"/>
            <w:shd w:val="clear" w:color="auto" w:fill="auto"/>
          </w:tcPr>
          <w:p w14:paraId="2C32DA70" w14:textId="600B60A3" w:rsidR="0042258E" w:rsidRPr="003178A6" w:rsidRDefault="003178A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ARC-2003</w:t>
            </w:r>
            <w:r w:rsid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9" w:type="dxa"/>
            <w:shd w:val="clear" w:color="auto" w:fill="auto"/>
          </w:tcPr>
          <w:p w14:paraId="35F2CBE9" w14:textId="2298EEBC" w:rsidR="0042258E" w:rsidRPr="003178A6" w:rsidRDefault="003178A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>Construction IV : systèmes intérieurs</w:t>
            </w:r>
            <w:r w:rsid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29" w:type="dxa"/>
          </w:tcPr>
          <w:p w14:paraId="3E857F96" w14:textId="5F923F5D" w:rsidR="0042258E" w:rsidRPr="003178A6" w:rsidRDefault="003178A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3178A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 </w:t>
            </w:r>
          </w:p>
        </w:tc>
      </w:tr>
      <w:tr w:rsidR="0042258E" w:rsidRPr="0042258E" w14:paraId="2E3347CB" w14:textId="77777777" w:rsidTr="0035355A">
        <w:tc>
          <w:tcPr>
            <w:tcW w:w="1827" w:type="dxa"/>
            <w:shd w:val="clear" w:color="auto" w:fill="auto"/>
          </w:tcPr>
          <w:p w14:paraId="710827AA" w14:textId="1BD52C82" w:rsidR="0042258E" w:rsidRPr="00B124F6" w:rsidRDefault="00B124F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-</w:t>
            </w: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5619" w:type="dxa"/>
            <w:shd w:val="clear" w:color="auto" w:fill="auto"/>
          </w:tcPr>
          <w:p w14:paraId="60E69752" w14:textId="6F593F2B" w:rsidR="0042258E" w:rsidRPr="00B124F6" w:rsidRDefault="00B124F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Intro à la conception numérique</w:t>
            </w:r>
          </w:p>
        </w:tc>
        <w:tc>
          <w:tcPr>
            <w:tcW w:w="1129" w:type="dxa"/>
          </w:tcPr>
          <w:p w14:paraId="09481AA8" w14:textId="4DD93EF2" w:rsidR="0042258E" w:rsidRPr="00B124F6" w:rsidRDefault="00B124F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42258E" w:rsidRPr="00B124F6" w14:paraId="1C62EF47" w14:textId="77777777" w:rsidTr="0035355A">
        <w:tc>
          <w:tcPr>
            <w:tcW w:w="1827" w:type="dxa"/>
            <w:shd w:val="clear" w:color="auto" w:fill="auto"/>
          </w:tcPr>
          <w:p w14:paraId="0BD4B987" w14:textId="2B95928E" w:rsidR="0042258E" w:rsidRPr="00B124F6" w:rsidRDefault="00B124F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ARC-3550 </w:t>
            </w:r>
          </w:p>
        </w:tc>
        <w:tc>
          <w:tcPr>
            <w:tcW w:w="5619" w:type="dxa"/>
            <w:shd w:val="clear" w:color="auto" w:fill="auto"/>
          </w:tcPr>
          <w:p w14:paraId="165E776B" w14:textId="71E438BE" w:rsidR="0042258E" w:rsidRPr="00E04230" w:rsidRDefault="00B124F6" w:rsidP="00B124F6">
            <w:pPr>
              <w:ind w:right="-138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04230">
              <w:rPr>
                <w:rFonts w:ascii="Calibri Light" w:hAnsi="Calibri Light" w:cs="Calibri Light"/>
                <w:color w:val="000000"/>
                <w:sz w:val="22"/>
                <w:szCs w:val="22"/>
              </w:rPr>
              <w:t>A. architecture canadienne</w:t>
            </w:r>
          </w:p>
          <w:p w14:paraId="777C57AE" w14:textId="2077728B" w:rsidR="00B124F6" w:rsidRPr="00B124F6" w:rsidRDefault="00B124F6" w:rsidP="00B124F6">
            <w:pPr>
              <w:ind w:right="-138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B. Snow- Imaginer le Nord autrement </w:t>
            </w:r>
          </w:p>
          <w:p w14:paraId="7ADE36C6" w14:textId="24240EF4" w:rsidR="00B124F6" w:rsidRPr="00B124F6" w:rsidRDefault="00B124F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9E835C1" w14:textId="2172035B" w:rsidR="0042258E" w:rsidRPr="00B124F6" w:rsidRDefault="00B124F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42258E" w:rsidRPr="00B124F6" w14:paraId="23DB97B9" w14:textId="77777777" w:rsidTr="00B124F6">
        <w:tc>
          <w:tcPr>
            <w:tcW w:w="1827" w:type="dxa"/>
            <w:shd w:val="clear" w:color="auto" w:fill="auto"/>
          </w:tcPr>
          <w:p w14:paraId="2EEF4F4D" w14:textId="48BC28C3" w:rsidR="0042258E" w:rsidRPr="00B124F6" w:rsidRDefault="00B124F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ARC-4101</w:t>
            </w:r>
          </w:p>
        </w:tc>
        <w:tc>
          <w:tcPr>
            <w:tcW w:w="5619" w:type="dxa"/>
            <w:shd w:val="clear" w:color="auto" w:fill="auto"/>
          </w:tcPr>
          <w:p w14:paraId="2DC1FE76" w14:textId="1AACA60F" w:rsidR="0042258E" w:rsidRPr="00B124F6" w:rsidRDefault="00B124F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Domestication de l’espace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29" w:type="dxa"/>
            <w:shd w:val="clear" w:color="auto" w:fill="auto"/>
          </w:tcPr>
          <w:p w14:paraId="064BC545" w14:textId="2DF79120" w:rsidR="0042258E" w:rsidRPr="00B124F6" w:rsidRDefault="00B124F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124F6"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B124F6" w:rsidRPr="00B124F6" w14:paraId="3B6C9894" w14:textId="77777777" w:rsidTr="00B124F6">
        <w:tc>
          <w:tcPr>
            <w:tcW w:w="1827" w:type="dxa"/>
            <w:shd w:val="clear" w:color="auto" w:fill="auto"/>
          </w:tcPr>
          <w:p w14:paraId="0BEF87BC" w14:textId="0992F1F9" w:rsidR="00B124F6" w:rsidRPr="00B124F6" w:rsidRDefault="00B124F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ARC-7032</w:t>
            </w:r>
          </w:p>
        </w:tc>
        <w:tc>
          <w:tcPr>
            <w:tcW w:w="5619" w:type="dxa"/>
            <w:shd w:val="clear" w:color="auto" w:fill="auto"/>
          </w:tcPr>
          <w:p w14:paraId="7F36E3CD" w14:textId="13B8815F" w:rsidR="00B124F6" w:rsidRPr="00B124F6" w:rsidRDefault="00B124F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Morphologie et syntaxe des milieux bâtis </w:t>
            </w:r>
          </w:p>
        </w:tc>
        <w:tc>
          <w:tcPr>
            <w:tcW w:w="1129" w:type="dxa"/>
            <w:shd w:val="clear" w:color="auto" w:fill="auto"/>
          </w:tcPr>
          <w:p w14:paraId="77CE2BA0" w14:textId="2847CB57" w:rsidR="00B124F6" w:rsidRPr="00B124F6" w:rsidRDefault="00B124F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B124F6" w:rsidRPr="00B124F6" w14:paraId="442E8000" w14:textId="77777777" w:rsidTr="00B124F6">
        <w:tc>
          <w:tcPr>
            <w:tcW w:w="1827" w:type="dxa"/>
            <w:shd w:val="clear" w:color="auto" w:fill="auto"/>
          </w:tcPr>
          <w:p w14:paraId="4B322ECA" w14:textId="27216823" w:rsidR="00B124F6" w:rsidRPr="00B124F6" w:rsidRDefault="00B124F6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ARC-7031</w:t>
            </w:r>
          </w:p>
        </w:tc>
        <w:tc>
          <w:tcPr>
            <w:tcW w:w="5619" w:type="dxa"/>
            <w:shd w:val="clear" w:color="auto" w:fill="auto"/>
          </w:tcPr>
          <w:p w14:paraId="5F39D239" w14:textId="7CF81793" w:rsidR="00B124F6" w:rsidRPr="00B124F6" w:rsidRDefault="00B124F6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Architecture canadienne (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multicycle</w:t>
            </w:r>
            <w:proofErr w:type="spellEnd"/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129" w:type="dxa"/>
            <w:shd w:val="clear" w:color="auto" w:fill="auto"/>
          </w:tcPr>
          <w:p w14:paraId="4842C28D" w14:textId="326956E7" w:rsidR="00B124F6" w:rsidRPr="00B124F6" w:rsidRDefault="00B124F6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E04230" w:rsidRPr="00B124F6" w14:paraId="6CEFA4FA" w14:textId="77777777" w:rsidTr="00B124F6">
        <w:tc>
          <w:tcPr>
            <w:tcW w:w="1827" w:type="dxa"/>
            <w:shd w:val="clear" w:color="auto" w:fill="auto"/>
          </w:tcPr>
          <w:p w14:paraId="1E77C8E6" w14:textId="387E8BBD" w:rsidR="00E04230" w:rsidRDefault="00E04230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DDU-2000</w:t>
            </w:r>
          </w:p>
        </w:tc>
        <w:tc>
          <w:tcPr>
            <w:tcW w:w="5619" w:type="dxa"/>
            <w:shd w:val="clear" w:color="auto" w:fill="auto"/>
          </w:tcPr>
          <w:p w14:paraId="7462EDED" w14:textId="081B045B" w:rsidR="00E04230" w:rsidRDefault="00E04230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Aménagement durable du territoire </w:t>
            </w:r>
          </w:p>
        </w:tc>
        <w:tc>
          <w:tcPr>
            <w:tcW w:w="1129" w:type="dxa"/>
            <w:shd w:val="clear" w:color="auto" w:fill="auto"/>
          </w:tcPr>
          <w:p w14:paraId="124E9D27" w14:textId="0F82C54B" w:rsidR="00E04230" w:rsidRDefault="00E04230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E04230" w:rsidRPr="00B124F6" w14:paraId="634F8B2D" w14:textId="77777777" w:rsidTr="00B124F6">
        <w:tc>
          <w:tcPr>
            <w:tcW w:w="1827" w:type="dxa"/>
            <w:shd w:val="clear" w:color="auto" w:fill="auto"/>
          </w:tcPr>
          <w:p w14:paraId="78D272D8" w14:textId="5B2261CD" w:rsidR="00E04230" w:rsidRDefault="00E04230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GGR-3400</w:t>
            </w:r>
          </w:p>
        </w:tc>
        <w:tc>
          <w:tcPr>
            <w:tcW w:w="5619" w:type="dxa"/>
            <w:shd w:val="clear" w:color="auto" w:fill="auto"/>
          </w:tcPr>
          <w:p w14:paraId="3C8CB75D" w14:textId="74FE2F38" w:rsidR="00E04230" w:rsidRDefault="00E04230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Paysage : analyse, protection et mise en valeur </w:t>
            </w:r>
          </w:p>
        </w:tc>
        <w:tc>
          <w:tcPr>
            <w:tcW w:w="1129" w:type="dxa"/>
            <w:shd w:val="clear" w:color="auto" w:fill="auto"/>
          </w:tcPr>
          <w:p w14:paraId="7D633E07" w14:textId="566676F2" w:rsidR="00E04230" w:rsidRDefault="00E04230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  <w:tr w:rsidR="00E04230" w:rsidRPr="00B124F6" w14:paraId="6A7C1DE3" w14:textId="77777777" w:rsidTr="00B124F6">
        <w:tc>
          <w:tcPr>
            <w:tcW w:w="1827" w:type="dxa"/>
            <w:shd w:val="clear" w:color="auto" w:fill="auto"/>
          </w:tcPr>
          <w:p w14:paraId="40DF5D83" w14:textId="452E9216" w:rsidR="00E04230" w:rsidRDefault="00E04230" w:rsidP="007639BC">
            <w:pPr>
              <w:tabs>
                <w:tab w:val="left" w:pos="3686"/>
                <w:tab w:val="left" w:pos="4253"/>
                <w:tab w:val="left" w:pos="8364"/>
              </w:tabs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ANT-1601</w:t>
            </w:r>
          </w:p>
        </w:tc>
        <w:tc>
          <w:tcPr>
            <w:tcW w:w="5619" w:type="dxa"/>
            <w:shd w:val="clear" w:color="auto" w:fill="auto"/>
          </w:tcPr>
          <w:p w14:paraId="541330CC" w14:textId="4CC8FE27" w:rsidR="00E04230" w:rsidRDefault="00E04230" w:rsidP="000851E2">
            <w:pPr>
              <w:ind w:left="1276" w:right="-138" w:hanging="127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Enjeux sociopolitiques et humains de la migration </w:t>
            </w:r>
          </w:p>
        </w:tc>
        <w:tc>
          <w:tcPr>
            <w:tcW w:w="1129" w:type="dxa"/>
            <w:shd w:val="clear" w:color="auto" w:fill="auto"/>
          </w:tcPr>
          <w:p w14:paraId="7F43E383" w14:textId="55CAEF77" w:rsidR="00E04230" w:rsidRDefault="00E04230" w:rsidP="00B6631C">
            <w:pPr>
              <w:ind w:left="-108" w:right="-138"/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</w:t>
            </w:r>
          </w:p>
        </w:tc>
      </w:tr>
    </w:tbl>
    <w:p w14:paraId="5139B4B8" w14:textId="77777777" w:rsidR="00D305F1" w:rsidRPr="00B124F6" w:rsidRDefault="00D305F1" w:rsidP="001B2D4B">
      <w:pPr>
        <w:tabs>
          <w:tab w:val="left" w:pos="142"/>
        </w:tabs>
        <w:ind w:right="-138"/>
        <w:rPr>
          <w:rFonts w:ascii="Calibri Light" w:hAnsi="Calibri Light" w:cs="Calibri Light"/>
          <w:b/>
          <w:sz w:val="22"/>
        </w:rPr>
      </w:pPr>
    </w:p>
    <w:p w14:paraId="4F73A40D" w14:textId="77777777" w:rsidR="0042258E" w:rsidRPr="0042258E" w:rsidRDefault="0042258E" w:rsidP="001B2D4B">
      <w:pPr>
        <w:tabs>
          <w:tab w:val="left" w:pos="142"/>
        </w:tabs>
        <w:ind w:right="-138"/>
        <w:rPr>
          <w:rFonts w:ascii="Calibri Light" w:hAnsi="Calibri Light" w:cs="Calibri Light"/>
          <w:b/>
          <w:sz w:val="22"/>
        </w:rPr>
      </w:pPr>
    </w:p>
    <w:p w14:paraId="3EE3E88D" w14:textId="77777777" w:rsidR="00EA313F" w:rsidRPr="0042258E" w:rsidRDefault="00EE1E56" w:rsidP="001453FB">
      <w:pPr>
        <w:tabs>
          <w:tab w:val="left" w:pos="142"/>
        </w:tabs>
        <w:ind w:left="426" w:right="-138" w:hanging="426"/>
        <w:rPr>
          <w:rFonts w:ascii="Calibri Light" w:hAnsi="Calibri Light" w:cs="Calibri Light"/>
        </w:rPr>
      </w:pPr>
      <w:r w:rsidRPr="0042258E">
        <w:rPr>
          <w:rFonts w:ascii="Calibri Light" w:hAnsi="Calibri Light" w:cs="Calibri Light"/>
        </w:rPr>
        <w:t>*</w:t>
      </w:r>
      <w:r w:rsidRPr="0042258E">
        <w:rPr>
          <w:rFonts w:ascii="Calibri Light" w:hAnsi="Calibri Light" w:cs="Calibri Light"/>
        </w:rPr>
        <w:tab/>
      </w:r>
      <w:r w:rsidR="00D53BD7" w:rsidRPr="0042258E">
        <w:rPr>
          <w:rFonts w:ascii="Calibri Light" w:hAnsi="Calibri Light" w:cs="Calibri Light"/>
        </w:rPr>
        <w:tab/>
      </w:r>
      <w:r w:rsidRPr="0042258E">
        <w:rPr>
          <w:rFonts w:ascii="Calibri Light" w:hAnsi="Calibri Light" w:cs="Calibri Light"/>
        </w:rPr>
        <w:t>Ce</w:t>
      </w:r>
      <w:r w:rsidR="008748A1" w:rsidRPr="0042258E">
        <w:rPr>
          <w:rFonts w:ascii="Calibri Light" w:hAnsi="Calibri Light" w:cs="Calibri Light"/>
        </w:rPr>
        <w:t>s</w:t>
      </w:r>
      <w:r w:rsidRPr="0042258E">
        <w:rPr>
          <w:rFonts w:ascii="Calibri Light" w:hAnsi="Calibri Light" w:cs="Calibri Light"/>
        </w:rPr>
        <w:t xml:space="preserve"> cour</w:t>
      </w:r>
      <w:r w:rsidR="008748A1" w:rsidRPr="0042258E">
        <w:rPr>
          <w:rFonts w:ascii="Calibri Light" w:hAnsi="Calibri Light" w:cs="Calibri Light"/>
        </w:rPr>
        <w:t>s</w:t>
      </w:r>
      <w:r w:rsidRPr="0042258E">
        <w:rPr>
          <w:rFonts w:ascii="Calibri Light" w:hAnsi="Calibri Light" w:cs="Calibri Light"/>
        </w:rPr>
        <w:t xml:space="preserve"> </w:t>
      </w:r>
      <w:r w:rsidR="00EA313F" w:rsidRPr="0042258E">
        <w:rPr>
          <w:rFonts w:ascii="Calibri Light" w:hAnsi="Calibri Light" w:cs="Calibri Light"/>
        </w:rPr>
        <w:t>de 2</w:t>
      </w:r>
      <w:r w:rsidR="00EA313F" w:rsidRPr="0042258E">
        <w:rPr>
          <w:rFonts w:ascii="Calibri Light" w:hAnsi="Calibri Light" w:cs="Calibri Light"/>
          <w:vertAlign w:val="superscript"/>
        </w:rPr>
        <w:t>ème</w:t>
      </w:r>
      <w:r w:rsidRPr="0042258E">
        <w:rPr>
          <w:rFonts w:ascii="Calibri Light" w:hAnsi="Calibri Light" w:cs="Calibri Light"/>
        </w:rPr>
        <w:t xml:space="preserve"> </w:t>
      </w:r>
      <w:r w:rsidR="00430FFD" w:rsidRPr="0042258E">
        <w:rPr>
          <w:rFonts w:ascii="Calibri Light" w:hAnsi="Calibri Light" w:cs="Calibri Light"/>
        </w:rPr>
        <w:t>année</w:t>
      </w:r>
      <w:r w:rsidRPr="0042258E">
        <w:rPr>
          <w:rFonts w:ascii="Calibri Light" w:hAnsi="Calibri Light" w:cs="Calibri Light"/>
        </w:rPr>
        <w:t xml:space="preserve"> peu</w:t>
      </w:r>
      <w:r w:rsidR="00EA313F" w:rsidRPr="0042258E">
        <w:rPr>
          <w:rFonts w:ascii="Calibri Light" w:hAnsi="Calibri Light" w:cs="Calibri Light"/>
        </w:rPr>
        <w:t>t aussi susciter l’intérêt des étudiants de 3</w:t>
      </w:r>
      <w:r w:rsidR="00EA313F" w:rsidRPr="0042258E">
        <w:rPr>
          <w:rFonts w:ascii="Calibri Light" w:hAnsi="Calibri Light" w:cs="Calibri Light"/>
          <w:vertAlign w:val="superscript"/>
        </w:rPr>
        <w:t>ème</w:t>
      </w:r>
      <w:r w:rsidR="00EA313F" w:rsidRPr="0042258E">
        <w:rPr>
          <w:rFonts w:ascii="Calibri Light" w:hAnsi="Calibri Light" w:cs="Calibri Light"/>
        </w:rPr>
        <w:t xml:space="preserve"> année.</w:t>
      </w:r>
    </w:p>
    <w:p w14:paraId="485D36B3" w14:textId="6C6B4771" w:rsidR="00EA313F" w:rsidRPr="0042258E" w:rsidRDefault="00EA313F" w:rsidP="001453FB">
      <w:pPr>
        <w:pStyle w:val="Normalcentr"/>
        <w:tabs>
          <w:tab w:val="left" w:pos="142"/>
        </w:tabs>
        <w:ind w:left="426" w:right="-138" w:hanging="426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**</w:t>
      </w:r>
      <w:r w:rsidRPr="0042258E">
        <w:rPr>
          <w:rFonts w:ascii="Calibri Light" w:hAnsi="Calibri Light" w:cs="Calibri Light"/>
          <w:i/>
        </w:rPr>
        <w:tab/>
        <w:t xml:space="preserve">L’étudiant </w:t>
      </w:r>
      <w:r w:rsidR="001628AA" w:rsidRPr="0042258E">
        <w:rPr>
          <w:rFonts w:ascii="Calibri Light" w:hAnsi="Calibri Light" w:cs="Calibri Light"/>
          <w:i/>
        </w:rPr>
        <w:t xml:space="preserve">de niveau </w:t>
      </w:r>
      <w:r w:rsidR="001628AA" w:rsidRPr="0042258E">
        <w:rPr>
          <w:rFonts w:ascii="Calibri Light" w:hAnsi="Calibri Light" w:cs="Calibri Light"/>
          <w:b/>
          <w:i/>
        </w:rPr>
        <w:t xml:space="preserve">master </w:t>
      </w:r>
      <w:r w:rsidRPr="0042258E">
        <w:rPr>
          <w:rFonts w:ascii="Calibri Light" w:hAnsi="Calibri Light" w:cs="Calibri Light"/>
          <w:i/>
        </w:rPr>
        <w:t>peut aussi choisir un cours de maîtrise en architecture par session, se</w:t>
      </w:r>
      <w:r w:rsidR="00D53BD7" w:rsidRPr="0042258E">
        <w:rPr>
          <w:rFonts w:ascii="Calibri Light" w:hAnsi="Calibri Light" w:cs="Calibri Light"/>
          <w:i/>
        </w:rPr>
        <w:t xml:space="preserve">lon la disponibilité </w:t>
      </w:r>
      <w:r w:rsidR="002B76C1" w:rsidRPr="0042258E">
        <w:rPr>
          <w:rFonts w:ascii="Calibri Light" w:hAnsi="Calibri Light" w:cs="Calibri Light"/>
          <w:i/>
        </w:rPr>
        <w:t>des places.</w:t>
      </w:r>
    </w:p>
    <w:p w14:paraId="3B0843D3" w14:textId="77777777" w:rsidR="001B2D4B" w:rsidRPr="0042258E" w:rsidRDefault="001B2D4B" w:rsidP="001453FB">
      <w:pPr>
        <w:pStyle w:val="Normalcentr"/>
        <w:tabs>
          <w:tab w:val="left" w:pos="142"/>
        </w:tabs>
        <w:ind w:left="426" w:right="-138" w:hanging="426"/>
        <w:rPr>
          <w:rFonts w:ascii="Calibri Light" w:hAnsi="Calibri Light" w:cs="Calibri Light"/>
          <w:i/>
        </w:rPr>
      </w:pPr>
    </w:p>
    <w:p w14:paraId="471EC47A" w14:textId="77777777" w:rsidR="00B6631C" w:rsidRPr="0042258E" w:rsidRDefault="00B6631C" w:rsidP="001453FB">
      <w:pPr>
        <w:pStyle w:val="Normalcentr"/>
        <w:tabs>
          <w:tab w:val="left" w:pos="142"/>
        </w:tabs>
        <w:ind w:left="426" w:right="-138" w:hanging="426"/>
        <w:rPr>
          <w:rFonts w:ascii="Calibri Light" w:hAnsi="Calibri Light" w:cs="Calibri Light"/>
          <w:b/>
        </w:rPr>
      </w:pPr>
      <w:r w:rsidRPr="0042258E">
        <w:rPr>
          <w:rFonts w:ascii="Calibri Light" w:hAnsi="Calibri Light" w:cs="Calibri Light"/>
          <w:b/>
        </w:rPr>
        <w:t>Note : 1 crédit UL = 2 ECTS</w:t>
      </w:r>
    </w:p>
    <w:p w14:paraId="02645976" w14:textId="1CA1F658" w:rsidR="00B6631C" w:rsidRDefault="00B6631C" w:rsidP="00B124F6">
      <w:pPr>
        <w:pStyle w:val="Normalcentr"/>
        <w:tabs>
          <w:tab w:val="left" w:pos="142"/>
        </w:tabs>
        <w:ind w:left="426" w:right="-138" w:hanging="426"/>
        <w:jc w:val="center"/>
        <w:rPr>
          <w:rFonts w:ascii="Calibri Light" w:hAnsi="Calibri Light" w:cs="Calibri Light"/>
          <w:i/>
        </w:rPr>
      </w:pPr>
    </w:p>
    <w:p w14:paraId="0C745B4C" w14:textId="77777777" w:rsidR="00D305F1" w:rsidRPr="0042258E" w:rsidRDefault="00D305F1" w:rsidP="00B124F6">
      <w:pPr>
        <w:pStyle w:val="Normalcentr"/>
        <w:tabs>
          <w:tab w:val="left" w:pos="142"/>
        </w:tabs>
        <w:ind w:left="426" w:right="-138" w:hanging="426"/>
        <w:jc w:val="center"/>
        <w:rPr>
          <w:rFonts w:ascii="Calibri Light" w:hAnsi="Calibri Light" w:cs="Calibri Light"/>
          <w:i/>
        </w:rPr>
      </w:pPr>
    </w:p>
    <w:p w14:paraId="5EC8AEE0" w14:textId="049FC601" w:rsidR="003D2157" w:rsidRPr="0042258E" w:rsidRDefault="00B124F6" w:rsidP="00B124F6">
      <w:pPr>
        <w:pStyle w:val="Normalcentr"/>
        <w:tabs>
          <w:tab w:val="left" w:pos="142"/>
        </w:tabs>
        <w:ind w:left="426" w:right="-138" w:hanging="426"/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***</w:t>
      </w:r>
      <w:r w:rsidR="003D2157" w:rsidRPr="0042258E">
        <w:rPr>
          <w:rFonts w:ascii="Calibri Light" w:hAnsi="Calibri Light" w:cs="Calibri Light"/>
          <w:i/>
        </w:rPr>
        <w:t xml:space="preserve">Cette grille de cours peut être sujette à changement d’une année à </w:t>
      </w:r>
      <w:r w:rsidR="00D305F1" w:rsidRPr="0042258E">
        <w:rPr>
          <w:rFonts w:ascii="Calibri Light" w:hAnsi="Calibri Light" w:cs="Calibri Light"/>
          <w:i/>
        </w:rPr>
        <w:t>l’autre.</w:t>
      </w:r>
      <w:r w:rsidR="00D305F1">
        <w:rPr>
          <w:rFonts w:ascii="Calibri Light" w:hAnsi="Calibri Light" w:cs="Calibri Light"/>
          <w:i/>
        </w:rPr>
        <w:t xml:space="preserve"> *</w:t>
      </w:r>
      <w:r>
        <w:rPr>
          <w:rFonts w:ascii="Calibri Light" w:hAnsi="Calibri Light" w:cs="Calibri Light"/>
          <w:i/>
        </w:rPr>
        <w:t xml:space="preserve">** </w:t>
      </w:r>
    </w:p>
    <w:p w14:paraId="53E9AB42" w14:textId="77777777" w:rsidR="00D53BD7" w:rsidRPr="0042258E" w:rsidRDefault="00D53BD7" w:rsidP="001453FB">
      <w:pPr>
        <w:pStyle w:val="Normalcentr"/>
        <w:tabs>
          <w:tab w:val="left" w:pos="142"/>
        </w:tabs>
        <w:ind w:left="426" w:right="-138" w:hanging="426"/>
        <w:rPr>
          <w:rFonts w:ascii="Calibri Light" w:hAnsi="Calibri Light" w:cs="Calibri Light"/>
          <w:i/>
        </w:rPr>
      </w:pPr>
    </w:p>
    <w:p w14:paraId="465BD253" w14:textId="77777777" w:rsidR="008748A1" w:rsidRPr="0042258E" w:rsidRDefault="008748A1" w:rsidP="001453FB">
      <w:pPr>
        <w:pStyle w:val="Normalcentr"/>
        <w:tabs>
          <w:tab w:val="left" w:pos="142"/>
        </w:tabs>
        <w:ind w:left="426" w:right="-138" w:hanging="426"/>
        <w:rPr>
          <w:rFonts w:ascii="Calibri Light" w:hAnsi="Calibri Light" w:cs="Calibri Light"/>
          <w:i/>
        </w:rPr>
      </w:pPr>
    </w:p>
    <w:p w14:paraId="4BA0A1B4" w14:textId="3E33CD5F" w:rsidR="008748A1" w:rsidRPr="00D305F1" w:rsidRDefault="00A0308E" w:rsidP="008748A1">
      <w:pPr>
        <w:pStyle w:val="Normalcentr"/>
        <w:ind w:left="0" w:right="-138" w:firstLine="0"/>
        <w:rPr>
          <w:rFonts w:ascii="Calibri Light" w:hAnsi="Calibri Light" w:cs="Calibri Light"/>
          <w:i/>
          <w:sz w:val="22"/>
          <w:szCs w:val="22"/>
        </w:rPr>
      </w:pPr>
      <w:r w:rsidRPr="00D305F1">
        <w:rPr>
          <w:rFonts w:ascii="Calibri Light" w:hAnsi="Calibri Light" w:cs="Calibri Light"/>
          <w:i/>
          <w:sz w:val="22"/>
          <w:szCs w:val="22"/>
        </w:rPr>
        <w:lastRenderedPageBreak/>
        <w:t xml:space="preserve">Voici quelques cours </w:t>
      </w:r>
      <w:r w:rsidR="008748A1" w:rsidRPr="00D305F1">
        <w:rPr>
          <w:rFonts w:ascii="Calibri Light" w:hAnsi="Calibri Light" w:cs="Calibri Light"/>
          <w:i/>
          <w:sz w:val="22"/>
          <w:szCs w:val="22"/>
        </w:rPr>
        <w:t>offerts par d</w:t>
      </w:r>
      <w:r w:rsidRPr="00D305F1">
        <w:rPr>
          <w:rFonts w:ascii="Calibri Light" w:hAnsi="Calibri Light" w:cs="Calibri Light"/>
          <w:i/>
          <w:sz w:val="22"/>
          <w:szCs w:val="22"/>
        </w:rPr>
        <w:t>’autres départements</w:t>
      </w:r>
      <w:r w:rsidR="00D305F1">
        <w:rPr>
          <w:rFonts w:ascii="Calibri Light" w:hAnsi="Calibri Light" w:cs="Calibri Light"/>
          <w:i/>
          <w:sz w:val="22"/>
          <w:szCs w:val="22"/>
        </w:rPr>
        <w:t>.</w:t>
      </w:r>
    </w:p>
    <w:p w14:paraId="6C685147" w14:textId="77777777" w:rsidR="008748A1" w:rsidRPr="0042258E" w:rsidRDefault="008748A1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</w:p>
    <w:p w14:paraId="7902F74B" w14:textId="63454823" w:rsidR="008748A1" w:rsidRDefault="008748A1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Exemple</w:t>
      </w:r>
      <w:r w:rsidR="00D305F1">
        <w:rPr>
          <w:rFonts w:ascii="Calibri Light" w:hAnsi="Calibri Light" w:cs="Calibri Light"/>
          <w:i/>
        </w:rPr>
        <w:t xml:space="preserve"> : </w:t>
      </w:r>
    </w:p>
    <w:p w14:paraId="73ED4E0A" w14:textId="77777777" w:rsidR="00D305F1" w:rsidRPr="0042258E" w:rsidRDefault="00D305F1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</w:p>
    <w:p w14:paraId="01D5E4AC" w14:textId="56A561E3" w:rsidR="00D53BD7" w:rsidRPr="0042258E" w:rsidRDefault="00D53BD7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HAR-</w:t>
      </w:r>
      <w:r w:rsidR="0042258E" w:rsidRPr="0042258E">
        <w:rPr>
          <w:rFonts w:ascii="Calibri Light" w:hAnsi="Calibri Light" w:cs="Calibri Light"/>
          <w:i/>
        </w:rPr>
        <w:t>1003 L’architecture</w:t>
      </w:r>
      <w:r w:rsidRPr="0042258E">
        <w:rPr>
          <w:rFonts w:ascii="Calibri Light" w:hAnsi="Calibri Light" w:cs="Calibri Light"/>
          <w:i/>
        </w:rPr>
        <w:t xml:space="preserve"> de la Renaissance à 1900</w:t>
      </w:r>
    </w:p>
    <w:p w14:paraId="05B247AC" w14:textId="77777777" w:rsidR="00D53BD7" w:rsidRPr="0042258E" w:rsidRDefault="00D53BD7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HAR-1006 L'art de la Renaissance et du Baroque</w:t>
      </w:r>
    </w:p>
    <w:p w14:paraId="237432E8" w14:textId="77777777" w:rsidR="00D53BD7" w:rsidRPr="0042258E" w:rsidRDefault="00D53BD7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HAR-2211 Histoire du design</w:t>
      </w:r>
    </w:p>
    <w:p w14:paraId="3BD1B933" w14:textId="77777777" w:rsidR="00D53BD7" w:rsidRPr="0042258E" w:rsidRDefault="00D53BD7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HAR-2213 Architecture et patrimoine : une introduction historique</w:t>
      </w:r>
    </w:p>
    <w:p w14:paraId="77BABCB1" w14:textId="77777777" w:rsidR="00D53BD7" w:rsidRPr="0042258E" w:rsidRDefault="00D53BD7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HST-2450 Le Québec aux XIXe et XXe siècles</w:t>
      </w:r>
    </w:p>
    <w:p w14:paraId="7836D721" w14:textId="12923C67" w:rsidR="00D53BD7" w:rsidRDefault="00D53BD7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ANT-1901 Diversité culturelle : contexte et enjeux</w:t>
      </w:r>
    </w:p>
    <w:p w14:paraId="06453E24" w14:textId="77777777" w:rsidR="00630FCD" w:rsidRPr="0042258E" w:rsidRDefault="00630FCD" w:rsidP="008748A1">
      <w:pPr>
        <w:pStyle w:val="Normalcentr"/>
        <w:ind w:left="0" w:right="-138" w:firstLine="0"/>
        <w:rPr>
          <w:rFonts w:ascii="Calibri Light" w:hAnsi="Calibri Light" w:cs="Calibri Light"/>
          <w:i/>
        </w:rPr>
      </w:pPr>
    </w:p>
    <w:p w14:paraId="6AE7F8BC" w14:textId="5C1F4F24" w:rsidR="008748A1" w:rsidRPr="0042258E" w:rsidRDefault="008748A1" w:rsidP="004E110A">
      <w:pPr>
        <w:pStyle w:val="Normalcentr"/>
        <w:numPr>
          <w:ilvl w:val="0"/>
          <w:numId w:val="5"/>
        </w:numPr>
        <w:ind w:right="-138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>L</w:t>
      </w:r>
      <w:r w:rsidR="00D53BD7" w:rsidRPr="0042258E">
        <w:rPr>
          <w:rFonts w:ascii="Calibri Light" w:hAnsi="Calibri Light" w:cs="Calibri Light"/>
          <w:i/>
        </w:rPr>
        <w:t xml:space="preserve">’École </w:t>
      </w:r>
      <w:r w:rsidR="000E7240">
        <w:rPr>
          <w:rFonts w:ascii="Calibri Light" w:hAnsi="Calibri Light" w:cs="Calibri Light"/>
          <w:i/>
        </w:rPr>
        <w:t>d’art</w:t>
      </w:r>
      <w:r w:rsidRPr="0042258E">
        <w:rPr>
          <w:rFonts w:ascii="Calibri Light" w:hAnsi="Calibri Light" w:cs="Calibri Light"/>
          <w:i/>
        </w:rPr>
        <w:t xml:space="preserve"> qui fait partie de notre faculté offre des cours qui</w:t>
      </w:r>
      <w:r w:rsidR="00D53BD7" w:rsidRPr="0042258E">
        <w:rPr>
          <w:rFonts w:ascii="Calibri Light" w:hAnsi="Calibri Light" w:cs="Calibri Light"/>
          <w:i/>
        </w:rPr>
        <w:t xml:space="preserve"> pourraient </w:t>
      </w:r>
      <w:r w:rsidRPr="0042258E">
        <w:rPr>
          <w:rFonts w:ascii="Calibri Light" w:hAnsi="Calibri Light" w:cs="Calibri Light"/>
          <w:i/>
        </w:rPr>
        <w:t xml:space="preserve">également </w:t>
      </w:r>
      <w:r w:rsidR="00A0308E" w:rsidRPr="0042258E">
        <w:rPr>
          <w:rFonts w:ascii="Calibri Light" w:hAnsi="Calibri Light" w:cs="Calibri Light"/>
          <w:i/>
        </w:rPr>
        <w:t>être intéressants</w:t>
      </w:r>
      <w:r w:rsidR="00D53BD7" w:rsidRPr="0042258E">
        <w:rPr>
          <w:rFonts w:ascii="Calibri Light" w:hAnsi="Calibri Light" w:cs="Calibri Light"/>
          <w:i/>
        </w:rPr>
        <w:t xml:space="preserve">. Vous devez consulter la liste des cours offerts dans le répertoire des cours sur Capsule </w:t>
      </w:r>
      <w:hyperlink r:id="rId8" w:history="1">
        <w:r w:rsidR="00D53BD7" w:rsidRPr="0042258E">
          <w:rPr>
            <w:rStyle w:val="Lienhypertexte"/>
            <w:rFonts w:ascii="Calibri Light" w:hAnsi="Calibri Light" w:cs="Calibri Light"/>
            <w:i/>
          </w:rPr>
          <w:t>https://capsuleweb.ulav</w:t>
        </w:r>
        <w:r w:rsidR="00D53BD7" w:rsidRPr="0042258E">
          <w:rPr>
            <w:rStyle w:val="Lienhypertexte"/>
            <w:rFonts w:ascii="Calibri Light" w:hAnsi="Calibri Light" w:cs="Calibri Light"/>
            <w:i/>
          </w:rPr>
          <w:t>a</w:t>
        </w:r>
        <w:r w:rsidR="00D53BD7" w:rsidRPr="0042258E">
          <w:rPr>
            <w:rStyle w:val="Lienhypertexte"/>
            <w:rFonts w:ascii="Calibri Light" w:hAnsi="Calibri Light" w:cs="Calibri Light"/>
            <w:i/>
          </w:rPr>
          <w:t>l.ca/pls/etprod8/bwckctlg.p_disp_dyn_ctlg</w:t>
        </w:r>
      </w:hyperlink>
      <w:r w:rsidR="00D53BD7" w:rsidRPr="0042258E">
        <w:rPr>
          <w:rFonts w:ascii="Calibri Light" w:hAnsi="Calibri Light" w:cs="Calibri Light"/>
          <w:i/>
        </w:rPr>
        <w:t xml:space="preserve"> .</w:t>
      </w:r>
    </w:p>
    <w:p w14:paraId="127D4F4A" w14:textId="77777777" w:rsidR="000E7240" w:rsidRDefault="00D53BD7" w:rsidP="004E110A">
      <w:pPr>
        <w:pStyle w:val="Normalcentr"/>
        <w:numPr>
          <w:ilvl w:val="0"/>
          <w:numId w:val="5"/>
        </w:numPr>
        <w:ind w:right="-138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 xml:space="preserve">Si un des cours de l’École </w:t>
      </w:r>
      <w:r w:rsidR="000E7240">
        <w:rPr>
          <w:rFonts w:ascii="Calibri Light" w:hAnsi="Calibri Light" w:cs="Calibri Light"/>
          <w:i/>
        </w:rPr>
        <w:t>d’art</w:t>
      </w:r>
      <w:r w:rsidRPr="0042258E">
        <w:rPr>
          <w:rFonts w:ascii="Calibri Light" w:hAnsi="Calibri Light" w:cs="Calibri Light"/>
          <w:i/>
        </w:rPr>
        <w:t xml:space="preserve"> vous intéresse, vous devez communiquer directement avec ce département </w:t>
      </w:r>
      <w:r w:rsidR="008748A1" w:rsidRPr="0042258E">
        <w:rPr>
          <w:rFonts w:ascii="Calibri Light" w:hAnsi="Calibri Light" w:cs="Calibri Light"/>
          <w:i/>
        </w:rPr>
        <w:t xml:space="preserve">par courriel </w:t>
      </w:r>
      <w:hyperlink r:id="rId9" w:history="1">
        <w:r w:rsidR="000E7240" w:rsidRPr="005C5A3F">
          <w:rPr>
            <w:rStyle w:val="Lienhypertexte"/>
            <w:rFonts w:ascii="Calibri Light" w:hAnsi="Calibri Light" w:cs="Calibri Light"/>
            <w:i/>
          </w:rPr>
          <w:t>etudes@art.ulaval.ca</w:t>
        </w:r>
      </w:hyperlink>
      <w:r w:rsidRPr="0042258E">
        <w:rPr>
          <w:rFonts w:ascii="Calibri Light" w:hAnsi="Calibri Light" w:cs="Calibri Light"/>
          <w:i/>
        </w:rPr>
        <w:t xml:space="preserve">. </w:t>
      </w:r>
      <w:r w:rsidR="008748A1" w:rsidRPr="0042258E">
        <w:rPr>
          <w:rFonts w:ascii="Calibri Light" w:hAnsi="Calibri Light" w:cs="Calibri Light"/>
          <w:i/>
        </w:rPr>
        <w:t>Prenez soin d’indiquer</w:t>
      </w:r>
      <w:r w:rsidRPr="0042258E">
        <w:rPr>
          <w:rFonts w:ascii="Calibri Light" w:hAnsi="Calibri Light" w:cs="Calibri Light"/>
          <w:i/>
        </w:rPr>
        <w:t xml:space="preserve"> votre nom, prénom, numéro de dossier de 9 chiffres ainsi que le sigle, numéro et titre du cours</w:t>
      </w:r>
      <w:r w:rsidR="008748A1" w:rsidRPr="0042258E">
        <w:rPr>
          <w:rFonts w:ascii="Calibri Light" w:hAnsi="Calibri Light" w:cs="Calibri Light"/>
          <w:i/>
        </w:rPr>
        <w:t xml:space="preserve"> concerné.</w:t>
      </w:r>
    </w:p>
    <w:p w14:paraId="603E25ED" w14:textId="0F2ED446" w:rsidR="00D53BD7" w:rsidRPr="000E7240" w:rsidRDefault="00D53BD7" w:rsidP="000E7240">
      <w:pPr>
        <w:pStyle w:val="Normalcentr"/>
        <w:numPr>
          <w:ilvl w:val="0"/>
          <w:numId w:val="5"/>
        </w:numPr>
        <w:ind w:right="-138"/>
        <w:rPr>
          <w:rFonts w:ascii="Calibri Light" w:hAnsi="Calibri Light" w:cs="Calibri Light"/>
          <w:i/>
        </w:rPr>
      </w:pPr>
      <w:r w:rsidRPr="0042258E">
        <w:rPr>
          <w:rFonts w:ascii="Calibri Light" w:hAnsi="Calibri Light" w:cs="Calibri Light"/>
          <w:i/>
        </w:rPr>
        <w:t xml:space="preserve">La responsable </w:t>
      </w:r>
      <w:r w:rsidRPr="000E7240">
        <w:rPr>
          <w:rFonts w:ascii="Calibri Light" w:hAnsi="Calibri Light" w:cs="Calibri Light"/>
          <w:i/>
        </w:rPr>
        <w:t>vous informera en début de session si une place est disponible.</w:t>
      </w:r>
    </w:p>
    <w:p w14:paraId="34DCB8A4" w14:textId="12A4439F" w:rsidR="00D305F1" w:rsidRDefault="00D305F1" w:rsidP="00D305F1">
      <w:pPr>
        <w:pStyle w:val="Normalcentr"/>
        <w:ind w:right="-138"/>
        <w:rPr>
          <w:rFonts w:ascii="Calibri Light" w:hAnsi="Calibri Light" w:cs="Calibri Light"/>
          <w:i/>
        </w:rPr>
      </w:pPr>
    </w:p>
    <w:p w14:paraId="4D68D19B" w14:textId="77777777" w:rsidR="00630FCD" w:rsidRPr="00630FCD" w:rsidRDefault="00630FCD" w:rsidP="00D305F1">
      <w:pPr>
        <w:pStyle w:val="Normalcentr"/>
        <w:ind w:right="-138"/>
        <w:rPr>
          <w:rFonts w:ascii="Calibri Light" w:hAnsi="Calibri Light" w:cs="Calibri Light"/>
          <w:iCs/>
          <w:sz w:val="22"/>
          <w:szCs w:val="22"/>
        </w:rPr>
      </w:pPr>
    </w:p>
    <w:tbl>
      <w:tblPr>
        <w:tblStyle w:val="Grilledutableau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30FCD" w14:paraId="69945F1B" w14:textId="77777777" w:rsidTr="000E7240">
        <w:trPr>
          <w:trHeight w:val="1620"/>
        </w:trPr>
        <w:tc>
          <w:tcPr>
            <w:tcW w:w="8931" w:type="dxa"/>
          </w:tcPr>
          <w:p w14:paraId="12A1A556" w14:textId="77777777" w:rsidR="00630FCD" w:rsidRDefault="00630FCD" w:rsidP="00630FCD">
            <w:pPr>
              <w:pStyle w:val="Normalcentr"/>
              <w:ind w:right="-13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0F751DE5" w14:textId="5E5087CB" w:rsidR="00630FCD" w:rsidRPr="00630FCD" w:rsidRDefault="00630FCD" w:rsidP="000E7240">
            <w:pPr>
              <w:pStyle w:val="Normalcentr"/>
              <w:ind w:left="0" w:right="-138" w:firstLine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30FCD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Lorsque vos choix sont confirmés, vous devez les remettre par courriel à </w:t>
            </w:r>
            <w:hyperlink r:id="rId10" w:history="1">
              <w:r w:rsidRPr="00630FCD">
                <w:rPr>
                  <w:rStyle w:val="Lienhypertexte"/>
                  <w:rFonts w:ascii="Calibri Light" w:hAnsi="Calibri Light" w:cs="Calibri Light"/>
                  <w:iCs/>
                  <w:sz w:val="22"/>
                  <w:szCs w:val="22"/>
                </w:rPr>
                <w:t>etudes@arc.ulaval.ca</w:t>
              </w:r>
            </w:hyperlink>
            <w:r w:rsidRPr="00630FCD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. </w:t>
            </w:r>
          </w:p>
          <w:p w14:paraId="73D060E9" w14:textId="77777777" w:rsidR="00150921" w:rsidRDefault="00150921" w:rsidP="00630FCD">
            <w:pPr>
              <w:pStyle w:val="Normalcentr"/>
              <w:ind w:right="-138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59BE30D3" w14:textId="04CEF902" w:rsidR="00150921" w:rsidRDefault="00630FCD" w:rsidP="00630FCD">
            <w:pPr>
              <w:pStyle w:val="Normalcentr"/>
              <w:ind w:right="-138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30FCD">
              <w:rPr>
                <w:rFonts w:ascii="Calibri Light" w:hAnsi="Calibri Light" w:cs="Calibri Light"/>
                <w:iCs/>
                <w:sz w:val="22"/>
                <w:szCs w:val="22"/>
              </w:rPr>
              <w:t>Mettre dans l’objet du message : Nom, Prénom et NI (9</w:t>
            </w:r>
            <w:r w:rsidR="000E7240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</w:t>
            </w:r>
            <w:r w:rsidR="000E7240" w:rsidRPr="00630FCD">
              <w:rPr>
                <w:rFonts w:ascii="Calibri Light" w:hAnsi="Calibri Light" w:cs="Calibri Light"/>
                <w:iCs/>
                <w:sz w:val="22"/>
                <w:szCs w:val="22"/>
              </w:rPr>
              <w:t>chiffres</w:t>
            </w:r>
            <w:r w:rsidRPr="00630FCD">
              <w:rPr>
                <w:rFonts w:ascii="Calibri Light" w:hAnsi="Calibri Light" w:cs="Calibri Light"/>
                <w:iCs/>
                <w:sz w:val="22"/>
                <w:szCs w:val="22"/>
              </w:rPr>
              <w:t>)</w:t>
            </w:r>
            <w:r w:rsidR="00150921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et préciser pour quelle session si </w:t>
            </w:r>
          </w:p>
          <w:p w14:paraId="090395BE" w14:textId="0A085934" w:rsidR="00630FCD" w:rsidRDefault="00150921" w:rsidP="00D305F1">
            <w:pPr>
              <w:pStyle w:val="Normalcentr"/>
              <w:ind w:left="0" w:right="-138" w:firstLine="0"/>
              <w:rPr>
                <w:rFonts w:ascii="Calibri Light" w:hAnsi="Calibri Light" w:cs="Calibri Light"/>
                <w:iCs/>
                <w:sz w:val="22"/>
                <w:szCs w:val="22"/>
              </w:rPr>
            </w:pPr>
            <w:proofErr w:type="gramStart"/>
            <w:r>
              <w:rPr>
                <w:rFonts w:ascii="Calibri Light" w:hAnsi="Calibri Light" w:cs="Calibri Light"/>
                <w:iCs/>
                <w:sz w:val="22"/>
                <w:szCs w:val="22"/>
              </w:rPr>
              <w:t>nécessaire</w:t>
            </w:r>
            <w:proofErr w:type="gramEnd"/>
            <w:r>
              <w:rPr>
                <w:rFonts w:ascii="Calibri Light" w:hAnsi="Calibri Light" w:cs="Calibri Light"/>
                <w:iCs/>
                <w:sz w:val="22"/>
                <w:szCs w:val="22"/>
              </w:rPr>
              <w:t>.</w:t>
            </w:r>
          </w:p>
        </w:tc>
      </w:tr>
    </w:tbl>
    <w:p w14:paraId="71E2A8F2" w14:textId="77777777" w:rsidR="00630FCD" w:rsidRDefault="00630FCD" w:rsidP="00D305F1">
      <w:pPr>
        <w:pStyle w:val="Normalcentr"/>
        <w:ind w:right="-138"/>
        <w:rPr>
          <w:rFonts w:ascii="Calibri Light" w:hAnsi="Calibri Light" w:cs="Calibri Light"/>
          <w:iCs/>
          <w:sz w:val="22"/>
          <w:szCs w:val="22"/>
        </w:rPr>
      </w:pPr>
    </w:p>
    <w:p w14:paraId="65C62A48" w14:textId="77777777" w:rsidR="00630FCD" w:rsidRPr="00630FCD" w:rsidRDefault="00630FCD" w:rsidP="00D305F1">
      <w:pPr>
        <w:pStyle w:val="Normalcentr"/>
        <w:ind w:right="-138"/>
        <w:rPr>
          <w:rFonts w:ascii="Calibri Light" w:hAnsi="Calibri Light" w:cs="Calibri Light"/>
          <w:iCs/>
          <w:sz w:val="22"/>
          <w:szCs w:val="22"/>
        </w:rPr>
      </w:pPr>
      <w:bookmarkStart w:id="0" w:name="_GoBack"/>
      <w:bookmarkEnd w:id="0"/>
    </w:p>
    <w:sectPr w:rsidR="00630FCD" w:rsidRPr="00630FCD" w:rsidSect="00E97EEB">
      <w:type w:val="continuous"/>
      <w:pgSz w:w="12240" w:h="15840"/>
      <w:pgMar w:top="1418" w:right="1750" w:bottom="851" w:left="1797" w:header="720" w:footer="720" w:gutter="0"/>
      <w:cols w:space="720" w:equalWidth="0">
        <w:col w:w="86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0F5D" w14:textId="77777777" w:rsidR="003C0447" w:rsidRDefault="003C0447">
      <w:r>
        <w:separator/>
      </w:r>
    </w:p>
  </w:endnote>
  <w:endnote w:type="continuationSeparator" w:id="0">
    <w:p w14:paraId="2E396200" w14:textId="77777777" w:rsidR="003C0447" w:rsidRDefault="003C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81E1" w14:textId="77777777" w:rsidR="003C0447" w:rsidRDefault="003C0447">
      <w:r>
        <w:separator/>
      </w:r>
    </w:p>
  </w:footnote>
  <w:footnote w:type="continuationSeparator" w:id="0">
    <w:p w14:paraId="58036FCD" w14:textId="77777777" w:rsidR="003C0447" w:rsidRDefault="003C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70D6"/>
    <w:multiLevelType w:val="singleLevel"/>
    <w:tmpl w:val="2F3A0B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4B460236"/>
    <w:multiLevelType w:val="hybridMultilevel"/>
    <w:tmpl w:val="EEACC69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63A89"/>
    <w:multiLevelType w:val="hybridMultilevel"/>
    <w:tmpl w:val="1062D8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6B5"/>
    <w:multiLevelType w:val="hybridMultilevel"/>
    <w:tmpl w:val="F508C8EC"/>
    <w:lvl w:ilvl="0" w:tplc="1D300C16">
      <w:start w:val="2"/>
      <w:numFmt w:val="bullet"/>
      <w:lvlText w:val="-"/>
      <w:lvlJc w:val="left"/>
      <w:pPr>
        <w:ind w:left="720" w:hanging="360"/>
      </w:pPr>
      <w:rPr>
        <w:rFonts w:ascii="Calibri Light" w:eastAsia="Times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C223F"/>
    <w:multiLevelType w:val="hybridMultilevel"/>
    <w:tmpl w:val="D5BE5D98"/>
    <w:lvl w:ilvl="0" w:tplc="AC1C458E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color w:val="auto"/>
      </w:rPr>
    </w:lvl>
    <w:lvl w:ilvl="1" w:tplc="CCD8FCF6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2F5C234E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CBC271AA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F0A69F30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A6A23358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2AD20B30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9F8AE3F6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E1869712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0A"/>
    <w:rsid w:val="0003237D"/>
    <w:rsid w:val="00040D3C"/>
    <w:rsid w:val="000851E2"/>
    <w:rsid w:val="00087387"/>
    <w:rsid w:val="000D2722"/>
    <w:rsid w:val="000E7240"/>
    <w:rsid w:val="00100EE7"/>
    <w:rsid w:val="001210E2"/>
    <w:rsid w:val="00125D41"/>
    <w:rsid w:val="001453FB"/>
    <w:rsid w:val="001500B3"/>
    <w:rsid w:val="00150921"/>
    <w:rsid w:val="001628AA"/>
    <w:rsid w:val="00186BBE"/>
    <w:rsid w:val="001A2759"/>
    <w:rsid w:val="001B2D4B"/>
    <w:rsid w:val="002013D2"/>
    <w:rsid w:val="00210382"/>
    <w:rsid w:val="00215A5A"/>
    <w:rsid w:val="00230F5E"/>
    <w:rsid w:val="002333FC"/>
    <w:rsid w:val="002349A1"/>
    <w:rsid w:val="002540B9"/>
    <w:rsid w:val="00265F42"/>
    <w:rsid w:val="002749F0"/>
    <w:rsid w:val="00295748"/>
    <w:rsid w:val="002A2269"/>
    <w:rsid w:val="002A7D20"/>
    <w:rsid w:val="002B76C1"/>
    <w:rsid w:val="003178A6"/>
    <w:rsid w:val="0033240F"/>
    <w:rsid w:val="003474F7"/>
    <w:rsid w:val="0035355A"/>
    <w:rsid w:val="0036206C"/>
    <w:rsid w:val="00370A0A"/>
    <w:rsid w:val="00377F0E"/>
    <w:rsid w:val="003A19C0"/>
    <w:rsid w:val="003A2BA4"/>
    <w:rsid w:val="003B05B0"/>
    <w:rsid w:val="003C0447"/>
    <w:rsid w:val="003C3B89"/>
    <w:rsid w:val="003D2157"/>
    <w:rsid w:val="003F1DA7"/>
    <w:rsid w:val="00401063"/>
    <w:rsid w:val="0040205A"/>
    <w:rsid w:val="0042258E"/>
    <w:rsid w:val="00430FFD"/>
    <w:rsid w:val="004520F6"/>
    <w:rsid w:val="004748D5"/>
    <w:rsid w:val="00495EA1"/>
    <w:rsid w:val="004E110A"/>
    <w:rsid w:val="00523228"/>
    <w:rsid w:val="0054280E"/>
    <w:rsid w:val="005459E0"/>
    <w:rsid w:val="00560E2B"/>
    <w:rsid w:val="00593E66"/>
    <w:rsid w:val="005B4817"/>
    <w:rsid w:val="005E3BD0"/>
    <w:rsid w:val="005F0DFE"/>
    <w:rsid w:val="00607D44"/>
    <w:rsid w:val="00614A76"/>
    <w:rsid w:val="00630FCD"/>
    <w:rsid w:val="006858CF"/>
    <w:rsid w:val="00695B5F"/>
    <w:rsid w:val="006C375C"/>
    <w:rsid w:val="006E72D6"/>
    <w:rsid w:val="007639BC"/>
    <w:rsid w:val="007919E8"/>
    <w:rsid w:val="007F4393"/>
    <w:rsid w:val="008247F0"/>
    <w:rsid w:val="008748A1"/>
    <w:rsid w:val="00894C68"/>
    <w:rsid w:val="00896CB2"/>
    <w:rsid w:val="008D29C0"/>
    <w:rsid w:val="008E0C46"/>
    <w:rsid w:val="008E71E7"/>
    <w:rsid w:val="008E725F"/>
    <w:rsid w:val="008F2C98"/>
    <w:rsid w:val="009216ED"/>
    <w:rsid w:val="00967189"/>
    <w:rsid w:val="00A0308E"/>
    <w:rsid w:val="00A12447"/>
    <w:rsid w:val="00A300B2"/>
    <w:rsid w:val="00A81D79"/>
    <w:rsid w:val="00A91341"/>
    <w:rsid w:val="00AA1F4B"/>
    <w:rsid w:val="00AC19AF"/>
    <w:rsid w:val="00AF500D"/>
    <w:rsid w:val="00B124F6"/>
    <w:rsid w:val="00B20916"/>
    <w:rsid w:val="00B2483C"/>
    <w:rsid w:val="00B46B5C"/>
    <w:rsid w:val="00B6631C"/>
    <w:rsid w:val="00B9043E"/>
    <w:rsid w:val="00BB7372"/>
    <w:rsid w:val="00C16172"/>
    <w:rsid w:val="00C3592F"/>
    <w:rsid w:val="00C626AE"/>
    <w:rsid w:val="00C654A4"/>
    <w:rsid w:val="00C67385"/>
    <w:rsid w:val="00CA0F21"/>
    <w:rsid w:val="00CA1A88"/>
    <w:rsid w:val="00CB4D1C"/>
    <w:rsid w:val="00CF775F"/>
    <w:rsid w:val="00D10C48"/>
    <w:rsid w:val="00D2320C"/>
    <w:rsid w:val="00D305F1"/>
    <w:rsid w:val="00D53BD7"/>
    <w:rsid w:val="00D97158"/>
    <w:rsid w:val="00DE105E"/>
    <w:rsid w:val="00DE7F32"/>
    <w:rsid w:val="00E04230"/>
    <w:rsid w:val="00E85D8B"/>
    <w:rsid w:val="00E97EEB"/>
    <w:rsid w:val="00EA313F"/>
    <w:rsid w:val="00EB24E9"/>
    <w:rsid w:val="00EE1E56"/>
    <w:rsid w:val="00EF4F4A"/>
    <w:rsid w:val="00F35D33"/>
    <w:rsid w:val="00F95FE9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BF969"/>
  <w15:docId w15:val="{AEB4F57F-0913-4BFE-A475-DE98F794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F4A"/>
  </w:style>
  <w:style w:type="paragraph" w:styleId="Titre1">
    <w:name w:val="heading 1"/>
    <w:basedOn w:val="Normal"/>
    <w:next w:val="Normal"/>
    <w:qFormat/>
    <w:rsid w:val="00EF4F4A"/>
    <w:pPr>
      <w:keepNext/>
      <w:tabs>
        <w:tab w:val="left" w:pos="3686"/>
        <w:tab w:val="left" w:pos="4253"/>
        <w:tab w:val="left" w:pos="8364"/>
      </w:tabs>
      <w:outlineLvl w:val="0"/>
    </w:pPr>
    <w:rPr>
      <w:rFonts w:ascii="Arial" w:hAnsi="Arial"/>
      <w:color w:val="000000"/>
      <w:sz w:val="24"/>
    </w:rPr>
  </w:style>
  <w:style w:type="paragraph" w:styleId="Titre2">
    <w:name w:val="heading 2"/>
    <w:basedOn w:val="Normal"/>
    <w:next w:val="Normal"/>
    <w:qFormat/>
    <w:rsid w:val="00EF4F4A"/>
    <w:pPr>
      <w:keepNext/>
      <w:outlineLvl w:val="1"/>
    </w:pPr>
    <w:rPr>
      <w:rFonts w:ascii="Arial" w:hAnsi="Arial"/>
      <w:color w:val="000000"/>
      <w:sz w:val="32"/>
    </w:rPr>
  </w:style>
  <w:style w:type="paragraph" w:styleId="Titre3">
    <w:name w:val="heading 3"/>
    <w:basedOn w:val="Normal"/>
    <w:next w:val="Normal"/>
    <w:qFormat/>
    <w:rsid w:val="00EF4F4A"/>
    <w:pPr>
      <w:keepNext/>
      <w:outlineLvl w:val="2"/>
    </w:pPr>
    <w:rPr>
      <w:rFonts w:ascii="Arial" w:hAnsi="Arial"/>
      <w:b/>
      <w:color w:val="000000"/>
      <w:sz w:val="28"/>
    </w:rPr>
  </w:style>
  <w:style w:type="paragraph" w:styleId="Titre4">
    <w:name w:val="heading 4"/>
    <w:basedOn w:val="Normal"/>
    <w:next w:val="Normal"/>
    <w:qFormat/>
    <w:rsid w:val="00EF4F4A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Titre5">
    <w:name w:val="heading 5"/>
    <w:basedOn w:val="Normal"/>
    <w:next w:val="Normal"/>
    <w:qFormat/>
    <w:rsid w:val="00EF4F4A"/>
    <w:pPr>
      <w:keepNext/>
      <w:tabs>
        <w:tab w:val="left" w:pos="426"/>
      </w:tabs>
      <w:ind w:left="426" w:hanging="426"/>
      <w:outlineLvl w:val="4"/>
    </w:pPr>
    <w:rPr>
      <w:rFonts w:ascii="Arial" w:hAnsi="Arial"/>
      <w:b/>
      <w:color w:val="000000"/>
      <w:sz w:val="22"/>
    </w:rPr>
  </w:style>
  <w:style w:type="paragraph" w:styleId="Titre6">
    <w:name w:val="heading 6"/>
    <w:basedOn w:val="Normal"/>
    <w:next w:val="Normal"/>
    <w:qFormat/>
    <w:rsid w:val="00EF4F4A"/>
    <w:pPr>
      <w:keepNext/>
      <w:tabs>
        <w:tab w:val="left" w:pos="3686"/>
        <w:tab w:val="left" w:pos="4253"/>
        <w:tab w:val="left" w:pos="8364"/>
      </w:tabs>
      <w:jc w:val="center"/>
      <w:outlineLvl w:val="5"/>
    </w:pPr>
    <w:rPr>
      <w:rFonts w:ascii="Arial" w:hAnsi="Arial"/>
      <w:smallCaps/>
      <w:color w:val="000000"/>
      <w:sz w:val="24"/>
    </w:rPr>
  </w:style>
  <w:style w:type="paragraph" w:styleId="Titre7">
    <w:name w:val="heading 7"/>
    <w:basedOn w:val="Normal"/>
    <w:next w:val="Normal"/>
    <w:qFormat/>
    <w:rsid w:val="00EF4F4A"/>
    <w:pPr>
      <w:keepNext/>
      <w:tabs>
        <w:tab w:val="left" w:pos="567"/>
        <w:tab w:val="right" w:pos="4536"/>
        <w:tab w:val="left" w:pos="5103"/>
      </w:tabs>
      <w:ind w:left="708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rsid w:val="00EF4F4A"/>
    <w:pPr>
      <w:keepNext/>
      <w:tabs>
        <w:tab w:val="left" w:pos="567"/>
        <w:tab w:val="left" w:pos="993"/>
      </w:tabs>
      <w:ind w:left="993" w:hanging="993"/>
      <w:jc w:val="both"/>
      <w:outlineLvl w:val="7"/>
    </w:pPr>
    <w:rPr>
      <w:rFonts w:ascii="Arial" w:hAnsi="Arial"/>
      <w:sz w:val="24"/>
    </w:rPr>
  </w:style>
  <w:style w:type="paragraph" w:styleId="Titre9">
    <w:name w:val="heading 9"/>
    <w:basedOn w:val="Normal"/>
    <w:next w:val="Normal"/>
    <w:qFormat/>
    <w:rsid w:val="00EF4F4A"/>
    <w:pPr>
      <w:keepNext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F4F4A"/>
    <w:rPr>
      <w:rFonts w:ascii="Arial" w:hAnsi="Arial"/>
      <w:color w:val="000000"/>
      <w:sz w:val="24"/>
    </w:rPr>
  </w:style>
  <w:style w:type="paragraph" w:styleId="Retraitcorpsdetexte">
    <w:name w:val="Body Text Indent"/>
    <w:basedOn w:val="Normal"/>
    <w:semiHidden/>
    <w:rsid w:val="00EF4F4A"/>
    <w:pPr>
      <w:tabs>
        <w:tab w:val="left" w:pos="567"/>
      </w:tabs>
      <w:ind w:left="851" w:hanging="851"/>
    </w:pPr>
    <w:rPr>
      <w:rFonts w:ascii="Arial" w:hAnsi="Arial"/>
      <w:color w:val="000000"/>
      <w:sz w:val="24"/>
    </w:rPr>
  </w:style>
  <w:style w:type="paragraph" w:styleId="Retraitcorpsdetexte2">
    <w:name w:val="Body Text Indent 2"/>
    <w:basedOn w:val="Normal"/>
    <w:semiHidden/>
    <w:rsid w:val="00EF4F4A"/>
    <w:pPr>
      <w:tabs>
        <w:tab w:val="left" w:pos="426"/>
      </w:tabs>
      <w:ind w:left="426" w:hanging="426"/>
    </w:pPr>
    <w:rPr>
      <w:rFonts w:ascii="Arial" w:hAnsi="Arial"/>
      <w:color w:val="000000"/>
      <w:sz w:val="24"/>
    </w:rPr>
  </w:style>
  <w:style w:type="paragraph" w:styleId="En-tte">
    <w:name w:val="header"/>
    <w:basedOn w:val="Normal"/>
    <w:semiHidden/>
    <w:rsid w:val="00EF4F4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EF4F4A"/>
    <w:pPr>
      <w:tabs>
        <w:tab w:val="center" w:pos="4320"/>
        <w:tab w:val="right" w:pos="8640"/>
      </w:tabs>
    </w:pPr>
  </w:style>
  <w:style w:type="paragraph" w:styleId="Retraitcorpsdetexte3">
    <w:name w:val="Body Text Indent 3"/>
    <w:basedOn w:val="Normal"/>
    <w:semiHidden/>
    <w:rsid w:val="00EF4F4A"/>
    <w:pPr>
      <w:tabs>
        <w:tab w:val="left" w:pos="426"/>
      </w:tabs>
      <w:ind w:left="426" w:hanging="426"/>
    </w:pPr>
    <w:rPr>
      <w:rFonts w:ascii="Arial" w:hAnsi="Arial"/>
      <w:color w:val="000000"/>
      <w:sz w:val="22"/>
    </w:rPr>
  </w:style>
  <w:style w:type="character" w:styleId="Appelnotedebasdep">
    <w:name w:val="footnote reference"/>
    <w:semiHidden/>
    <w:rsid w:val="00EF4F4A"/>
    <w:rPr>
      <w:vertAlign w:val="superscript"/>
    </w:rPr>
  </w:style>
  <w:style w:type="paragraph" w:styleId="Notedebasdepage">
    <w:name w:val="footnote text"/>
    <w:basedOn w:val="Normal"/>
    <w:semiHidden/>
    <w:rsid w:val="00EF4F4A"/>
    <w:rPr>
      <w:rFonts w:ascii="Arial" w:hAnsi="Arial"/>
    </w:rPr>
  </w:style>
  <w:style w:type="paragraph" w:styleId="Corpsdetexte2">
    <w:name w:val="Body Text 2"/>
    <w:basedOn w:val="Normal"/>
    <w:semiHidden/>
    <w:rsid w:val="00EF4F4A"/>
    <w:pPr>
      <w:tabs>
        <w:tab w:val="left" w:pos="3686"/>
        <w:tab w:val="left" w:pos="4253"/>
        <w:tab w:val="left" w:pos="8364"/>
      </w:tabs>
    </w:pPr>
    <w:rPr>
      <w:rFonts w:ascii="Arial" w:hAnsi="Arial"/>
      <w:color w:val="000000"/>
      <w:sz w:val="22"/>
    </w:rPr>
  </w:style>
  <w:style w:type="character" w:styleId="Numrodepage">
    <w:name w:val="page number"/>
    <w:basedOn w:val="Policepardfaut"/>
    <w:semiHidden/>
    <w:rsid w:val="00EF4F4A"/>
  </w:style>
  <w:style w:type="paragraph" w:styleId="Corpsdetexte3">
    <w:name w:val="Body Text 3"/>
    <w:basedOn w:val="Normal"/>
    <w:semiHidden/>
    <w:rsid w:val="00EF4F4A"/>
    <w:pPr>
      <w:jc w:val="center"/>
    </w:pPr>
    <w:rPr>
      <w:rFonts w:ascii="Times New Roman" w:hAnsi="Times New Roman"/>
      <w:b/>
      <w:u w:val="single"/>
    </w:rPr>
  </w:style>
  <w:style w:type="character" w:styleId="Lienhypertexte">
    <w:name w:val="Hyperlink"/>
    <w:semiHidden/>
    <w:rsid w:val="00EF4F4A"/>
    <w:rPr>
      <w:color w:val="0000FF"/>
      <w:u w:val="single"/>
    </w:rPr>
  </w:style>
  <w:style w:type="character" w:styleId="Lienhypertextesuivivisit">
    <w:name w:val="FollowedHyperlink"/>
    <w:semiHidden/>
    <w:rsid w:val="00EF4F4A"/>
    <w:rPr>
      <w:color w:val="800080"/>
      <w:u w:val="single"/>
    </w:rPr>
  </w:style>
  <w:style w:type="paragraph" w:styleId="Titre">
    <w:name w:val="Title"/>
    <w:basedOn w:val="Normal"/>
    <w:qFormat/>
    <w:rsid w:val="00EF4F4A"/>
    <w:pPr>
      <w:jc w:val="center"/>
    </w:pPr>
    <w:rPr>
      <w:rFonts w:ascii="Times New Roman" w:hAnsi="Times New Roman"/>
      <w:b/>
      <w:sz w:val="24"/>
      <w:lang w:eastAsia="fr-FR"/>
    </w:rPr>
  </w:style>
  <w:style w:type="character" w:customStyle="1" w:styleId="TitreCar">
    <w:name w:val="Titre Car"/>
    <w:rsid w:val="00EF4F4A"/>
    <w:rPr>
      <w:rFonts w:ascii="Times New Roman" w:hAnsi="Times New Roman"/>
      <w:b/>
      <w:sz w:val="24"/>
      <w:lang w:eastAsia="fr-FR"/>
    </w:rPr>
  </w:style>
  <w:style w:type="paragraph" w:styleId="Normalcentr">
    <w:name w:val="Block Text"/>
    <w:basedOn w:val="Normal"/>
    <w:semiHidden/>
    <w:rsid w:val="00EF4F4A"/>
    <w:pPr>
      <w:ind w:left="284" w:right="-284" w:hanging="284"/>
    </w:pPr>
    <w:rPr>
      <w:rFonts w:ascii="Arial" w:eastAsia="Times" w:hAnsi="Arial"/>
      <w:lang w:eastAsia="fr-FR"/>
    </w:rPr>
  </w:style>
  <w:style w:type="table" w:styleId="Grilledutableau">
    <w:name w:val="Table Grid"/>
    <w:basedOn w:val="TableauNormal"/>
    <w:uiPriority w:val="59"/>
    <w:rsid w:val="001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2258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4F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3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suleweb.ulaval.ca/pls/etprod8/bwckctlg.p_disp_dyn_ctl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udes@arc.ulav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udes@art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D83E-71FF-5844-B555-F7D1E729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>Université Laval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creator>Mélanie Pépin</dc:creator>
  <cp:lastModifiedBy>Utilisateur Microsoft Office</cp:lastModifiedBy>
  <cp:revision>3</cp:revision>
  <cp:lastPrinted>2016-06-15T13:11:00Z</cp:lastPrinted>
  <dcterms:created xsi:type="dcterms:W3CDTF">2019-12-03T18:15:00Z</dcterms:created>
  <dcterms:modified xsi:type="dcterms:W3CDTF">2019-12-11T20:07:00Z</dcterms:modified>
</cp:coreProperties>
</file>